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1"/>
      </w:tblGrid>
      <w:tr w:rsidR="00E95386" w:rsidRPr="00E95386" w14:paraId="278266F4" w14:textId="77777777" w:rsidTr="0051626C">
        <w:tc>
          <w:tcPr>
            <w:tcW w:w="8891" w:type="dxa"/>
          </w:tcPr>
          <w:p w14:paraId="0BB076AB" w14:textId="5B9E12C3" w:rsidR="00742BE1" w:rsidRDefault="00742BE1" w:rsidP="00542652">
            <w:pPr>
              <w:jc w:val="right"/>
              <w:rPr>
                <w:b/>
                <w:sz w:val="24"/>
                <w:szCs w:val="24"/>
              </w:rPr>
            </w:pPr>
            <w:r>
              <w:rPr>
                <w:b/>
                <w:sz w:val="24"/>
                <w:szCs w:val="24"/>
              </w:rPr>
              <w:t>Dienst</w:t>
            </w:r>
            <w:r w:rsidR="0097262E">
              <w:rPr>
                <w:b/>
                <w:sz w:val="24"/>
                <w:szCs w:val="24"/>
              </w:rPr>
              <w:t xml:space="preserve"> Bestuur &amp; organisatie</w:t>
            </w:r>
          </w:p>
          <w:p w14:paraId="0BC534AC" w14:textId="77777777" w:rsidR="00742BE1" w:rsidRPr="00E95386" w:rsidRDefault="00742BE1" w:rsidP="00742BE1">
            <w:pPr>
              <w:jc w:val="right"/>
              <w:rPr>
                <w:sz w:val="24"/>
                <w:szCs w:val="24"/>
              </w:rPr>
            </w:pPr>
            <w:proofErr w:type="spellStart"/>
            <w:r w:rsidRPr="00E95386">
              <w:rPr>
                <w:sz w:val="24"/>
                <w:szCs w:val="24"/>
              </w:rPr>
              <w:t>Guimardstraat</w:t>
            </w:r>
            <w:proofErr w:type="spellEnd"/>
            <w:r w:rsidRPr="00E95386">
              <w:rPr>
                <w:sz w:val="24"/>
                <w:szCs w:val="24"/>
              </w:rPr>
              <w:t xml:space="preserve"> 1 </w:t>
            </w:r>
            <w:r w:rsidRPr="00E95386">
              <w:rPr>
                <w:sz w:val="24"/>
                <w:szCs w:val="24"/>
              </w:rPr>
              <w:sym w:font="Wingdings" w:char="F09F"/>
            </w:r>
            <w:r w:rsidRPr="00E95386">
              <w:rPr>
                <w:sz w:val="24"/>
                <w:szCs w:val="24"/>
              </w:rPr>
              <w:t xml:space="preserve"> 1040 BRUSSEL</w:t>
            </w:r>
          </w:p>
        </w:tc>
      </w:tr>
      <w:tr w:rsidR="0051626C" w:rsidRPr="00E95386" w14:paraId="341A93E7" w14:textId="77777777" w:rsidTr="0051626C">
        <w:tc>
          <w:tcPr>
            <w:tcW w:w="8891" w:type="dxa"/>
          </w:tcPr>
          <w:p w14:paraId="50B46885" w14:textId="38D20C15" w:rsidR="00125451" w:rsidRPr="00E95386" w:rsidRDefault="00125451" w:rsidP="00125451">
            <w:pPr>
              <w:spacing w:before="100"/>
              <w:jc w:val="right"/>
              <w:rPr>
                <w:sz w:val="24"/>
                <w:szCs w:val="24"/>
              </w:rPr>
            </w:pPr>
            <w:r w:rsidRPr="00E95386">
              <w:t>+32 2 </w:t>
            </w:r>
            <w:r w:rsidR="0097262E">
              <w:t>529 04 29</w:t>
            </w:r>
            <w:r w:rsidRPr="00E95386">
              <w:br/>
              <w:t>www.katholiekonderwijs.vlaanderen</w:t>
            </w:r>
          </w:p>
        </w:tc>
      </w:tr>
    </w:tbl>
    <w:p w14:paraId="7AA8D9BC" w14:textId="77777777" w:rsidR="00456013" w:rsidRPr="00E95386" w:rsidRDefault="000D5051" w:rsidP="00125451">
      <w:pPr>
        <w:spacing w:after="0"/>
      </w:pPr>
      <w:r w:rsidRPr="002267F6">
        <w:rPr>
          <w:noProof/>
          <w:lang w:eastAsia="nl-BE"/>
        </w:rPr>
        <w:drawing>
          <wp:anchor distT="0" distB="0" distL="114300" distR="114300" simplePos="0" relativeHeight="251659264" behindDoc="1" locked="0" layoutInCell="1" allowOverlap="1" wp14:anchorId="66D7730B" wp14:editId="726561E2">
            <wp:simplePos x="0" y="0"/>
            <wp:positionH relativeFrom="column">
              <wp:posOffset>21590</wp:posOffset>
            </wp:positionH>
            <wp:positionV relativeFrom="page">
              <wp:posOffset>668020</wp:posOffset>
            </wp:positionV>
            <wp:extent cx="2160000" cy="8424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2471" t="10564" r="2595" b="6167"/>
                    <a:stretch/>
                  </pic:blipFill>
                  <pic:spPr bwMode="auto">
                    <a:xfrm>
                      <a:off x="0" y="0"/>
                      <a:ext cx="2160000" cy="842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6181D3C" w14:textId="0EB4CB55" w:rsidR="002B0D36" w:rsidRDefault="002B0D36" w:rsidP="002B0D36">
      <w:pPr>
        <w:spacing w:after="0"/>
        <w:jc w:val="center"/>
        <w:rPr>
          <w:b/>
          <w:bCs/>
          <w:caps/>
          <w:color w:val="B5CE2F"/>
          <w:sz w:val="28"/>
          <w:szCs w:val="28"/>
        </w:rPr>
      </w:pPr>
      <w:r>
        <w:rPr>
          <w:b/>
          <w:bCs/>
          <w:caps/>
          <w:color w:val="B5CE2F"/>
          <w:sz w:val="28"/>
          <w:szCs w:val="28"/>
        </w:rPr>
        <w:t>VOORBEELDSTATUTEN VZW-SCHOLENGEMEENSCHAP</w:t>
      </w:r>
    </w:p>
    <w:p w14:paraId="7E7107AC" w14:textId="77777777" w:rsidR="004B1488" w:rsidRPr="002B0D36" w:rsidRDefault="004B1488" w:rsidP="004B1488">
      <w:pPr>
        <w:pStyle w:val="VVKSOKop1"/>
        <w:rPr>
          <w:rFonts w:ascii="Trebuchet MS" w:hAnsi="Trebuchet MS"/>
          <w:sz w:val="20"/>
        </w:rPr>
      </w:pPr>
      <w:r w:rsidRPr="002B0D36">
        <w:rPr>
          <w:rFonts w:ascii="Trebuchet MS" w:hAnsi="Trebuchet MS"/>
          <w:sz w:val="20"/>
        </w:rPr>
        <w:t>Oprichtingsakte</w:t>
      </w:r>
    </w:p>
    <w:p w14:paraId="4C11B02F" w14:textId="77777777" w:rsidR="002B0D36" w:rsidRPr="002B0D36" w:rsidRDefault="002B0D36" w:rsidP="002B0D36">
      <w:pPr>
        <w:numPr>
          <w:ilvl w:val="0"/>
          <w:numId w:val="8"/>
        </w:numPr>
        <w:tabs>
          <w:tab w:val="clear" w:pos="851"/>
        </w:tabs>
        <w:spacing w:after="0" w:line="260" w:lineRule="exact"/>
        <w:ind w:left="0" w:firstLine="0"/>
        <w:jc w:val="both"/>
        <w:outlineLvl w:val="0"/>
        <w:rPr>
          <w:rFonts w:eastAsia="Times New Roman" w:cs="Arial"/>
          <w:bCs/>
          <w:color w:val="auto"/>
          <w:lang w:val="nl-NL" w:eastAsia="nl-NL"/>
        </w:rPr>
      </w:pPr>
      <w:r w:rsidRPr="002B0D36">
        <w:rPr>
          <w:rFonts w:eastAsia="Times New Roman" w:cs="Arial"/>
          <w:bCs/>
          <w:color w:val="auto"/>
          <w:lang w:val="nl-NL" w:eastAsia="nl-NL"/>
        </w:rPr>
        <w:t>De hierna vermelde schoolbesturen</w:t>
      </w:r>
    </w:p>
    <w:p w14:paraId="5DA0D0E7" w14:textId="77777777" w:rsidR="002B0D36" w:rsidRPr="002B0D36" w:rsidRDefault="002B0D36" w:rsidP="002B0D36">
      <w:pPr>
        <w:spacing w:after="0" w:line="240" w:lineRule="atLeast"/>
        <w:jc w:val="both"/>
        <w:rPr>
          <w:rFonts w:eastAsia="Times New Roman" w:cs="Times New Roman"/>
          <w:color w:val="auto"/>
          <w:lang w:val="nl-NL" w:eastAsia="nl-NL"/>
        </w:rPr>
      </w:pPr>
    </w:p>
    <w:p w14:paraId="7D7B1D8F" w14:textId="77777777" w:rsidR="002B0D36" w:rsidRPr="002B0D36" w:rsidRDefault="002B0D36" w:rsidP="002B0D36">
      <w:r w:rsidRPr="002B0D36">
        <w:t>1  ………..</w:t>
      </w:r>
    </w:p>
    <w:p w14:paraId="7729E983" w14:textId="77777777" w:rsidR="002B0D36" w:rsidRPr="002B0D36" w:rsidRDefault="002B0D36" w:rsidP="002B0D36">
      <w:r w:rsidRPr="002B0D36">
        <w:t>2  ………..</w:t>
      </w:r>
    </w:p>
    <w:p w14:paraId="1DF03C74" w14:textId="77777777" w:rsidR="002B0D36" w:rsidRPr="002B0D36" w:rsidRDefault="002B0D36" w:rsidP="002B0D36">
      <w:r w:rsidRPr="002B0D36">
        <w:t>3  ………..</w:t>
      </w:r>
    </w:p>
    <w:p w14:paraId="244BFD58" w14:textId="77777777" w:rsidR="002B0D36" w:rsidRPr="002B0D36" w:rsidRDefault="002B0D36" w:rsidP="002B0D36">
      <w:r w:rsidRPr="002B0D36">
        <w:t>4  ………..</w:t>
      </w:r>
    </w:p>
    <w:p w14:paraId="1242CC39" w14:textId="7F460CAB" w:rsidR="002B0D36" w:rsidRDefault="002B0D36" w:rsidP="002B0D36">
      <w:pPr>
        <w:tabs>
          <w:tab w:val="left" w:leader="dot" w:pos="8845"/>
        </w:tabs>
        <w:spacing w:after="240" w:line="240" w:lineRule="atLeast"/>
        <w:jc w:val="both"/>
        <w:rPr>
          <w:rFonts w:eastAsia="Times New Roman" w:cs="Arial"/>
          <w:i/>
          <w:color w:val="auto"/>
          <w:lang w:val="nl-NL" w:eastAsia="nl-NL"/>
        </w:rPr>
      </w:pPr>
      <w:r w:rsidRPr="002B0D36">
        <w:rPr>
          <w:rFonts w:eastAsia="Times New Roman" w:cs="Arial"/>
          <w:i/>
          <w:color w:val="auto"/>
          <w:lang w:val="nl-NL" w:eastAsia="nl-NL"/>
        </w:rPr>
        <w:t>[</w:t>
      </w:r>
      <w:r w:rsidRPr="002B0D36">
        <w:rPr>
          <w:rFonts w:eastAsia="Times New Roman" w:cs="Times New Roman"/>
          <w:i/>
          <w:color w:val="auto"/>
          <w:lang w:val="nl-NL" w:eastAsia="nl-NL"/>
        </w:rPr>
        <w:t>naam, rechtsvorm, ondernemingsnummer en adres van de zetel met inbegrip van straat, huisnummer, postnummer, gemeente of stad</w:t>
      </w:r>
      <w:r w:rsidRPr="002B0D36">
        <w:rPr>
          <w:rFonts w:eastAsia="Times New Roman" w:cs="Arial"/>
          <w:i/>
          <w:color w:val="auto"/>
          <w:lang w:val="nl-NL" w:eastAsia="nl-NL"/>
        </w:rPr>
        <w:t>]</w:t>
      </w:r>
    </w:p>
    <w:p w14:paraId="27A1637A" w14:textId="77777777" w:rsidR="002B0D36" w:rsidRPr="002B0D36" w:rsidRDefault="002B0D36" w:rsidP="002B0D36">
      <w:pPr>
        <w:spacing w:after="240" w:line="240" w:lineRule="atLeast"/>
        <w:jc w:val="both"/>
        <w:rPr>
          <w:rFonts w:eastAsia="Times New Roman" w:cs="Times New Roman"/>
          <w:color w:val="auto"/>
          <w:lang w:val="nl-NL" w:eastAsia="nl-NL"/>
        </w:rPr>
      </w:pPr>
      <w:r w:rsidRPr="002B0D36">
        <w:rPr>
          <w:rFonts w:eastAsia="Times New Roman" w:cs="Times New Roman"/>
          <w:color w:val="auto"/>
          <w:lang w:val="nl-NL" w:eastAsia="nl-NL"/>
        </w:rPr>
        <w:t>respectievelijk hier vertegenwoordigd door:</w:t>
      </w:r>
    </w:p>
    <w:p w14:paraId="7571FEB5" w14:textId="77777777" w:rsidR="002B0D36" w:rsidRPr="002B0D36" w:rsidRDefault="002B0D36" w:rsidP="002B0D36">
      <w:pPr>
        <w:tabs>
          <w:tab w:val="left" w:pos="284"/>
        </w:tabs>
        <w:ind w:left="284" w:hanging="284"/>
      </w:pPr>
      <w:r w:rsidRPr="002B0D36">
        <w:t>1</w:t>
      </w:r>
      <w:r w:rsidRPr="002B0D36">
        <w:tab/>
        <w:t>………</w:t>
      </w:r>
    </w:p>
    <w:p w14:paraId="31455938" w14:textId="77777777" w:rsidR="002B0D36" w:rsidRPr="002B0D36" w:rsidRDefault="002B0D36" w:rsidP="002B0D36">
      <w:pPr>
        <w:tabs>
          <w:tab w:val="left" w:pos="284"/>
        </w:tabs>
        <w:ind w:left="284" w:hanging="284"/>
      </w:pPr>
      <w:r w:rsidRPr="002B0D36">
        <w:t>2</w:t>
      </w:r>
      <w:r w:rsidRPr="002B0D36">
        <w:tab/>
        <w:t>………</w:t>
      </w:r>
    </w:p>
    <w:p w14:paraId="4C7C8FBC" w14:textId="77777777" w:rsidR="002B0D36" w:rsidRPr="002B0D36" w:rsidRDefault="002B0D36" w:rsidP="002B0D36">
      <w:pPr>
        <w:tabs>
          <w:tab w:val="left" w:pos="284"/>
        </w:tabs>
        <w:ind w:left="284" w:hanging="284"/>
      </w:pPr>
      <w:r w:rsidRPr="002B0D36">
        <w:t>3</w:t>
      </w:r>
      <w:r w:rsidRPr="002B0D36">
        <w:tab/>
        <w:t>………</w:t>
      </w:r>
    </w:p>
    <w:p w14:paraId="61A309B1" w14:textId="77777777" w:rsidR="002B0D36" w:rsidRPr="002B0D36" w:rsidRDefault="002B0D36" w:rsidP="002B0D36">
      <w:pPr>
        <w:tabs>
          <w:tab w:val="left" w:pos="284"/>
        </w:tabs>
        <w:ind w:left="284" w:hanging="284"/>
      </w:pPr>
      <w:r w:rsidRPr="002B0D36">
        <w:t>4</w:t>
      </w:r>
      <w:r w:rsidRPr="002B0D36">
        <w:tab/>
        <w:t>………</w:t>
      </w:r>
    </w:p>
    <w:p w14:paraId="46B7C8CE" w14:textId="30B77CAB" w:rsidR="002B0D36" w:rsidRPr="002B0D36" w:rsidRDefault="002B0D36" w:rsidP="002B0D36">
      <w:pPr>
        <w:spacing w:after="0" w:line="240" w:lineRule="atLeast"/>
        <w:jc w:val="both"/>
        <w:rPr>
          <w:rFonts w:eastAsia="Times New Roman" w:cs="Times New Roman"/>
          <w:color w:val="auto"/>
          <w:lang w:val="nl-NL" w:eastAsia="nl-NL"/>
        </w:rPr>
      </w:pPr>
      <w:r w:rsidRPr="002B0D36">
        <w:rPr>
          <w:rFonts w:eastAsia="Times New Roman" w:cs="Arial"/>
          <w:i/>
          <w:color w:val="auto"/>
          <w:lang w:val="nl-NL" w:eastAsia="nl-NL"/>
        </w:rPr>
        <w:t>[</w:t>
      </w:r>
      <w:r w:rsidRPr="002B0D36">
        <w:rPr>
          <w:rFonts w:eastAsia="Times New Roman" w:cs="Times New Roman"/>
          <w:i/>
          <w:color w:val="auto"/>
          <w:lang w:val="nl-NL" w:eastAsia="nl-NL"/>
        </w:rPr>
        <w:t>voor natuurlijke personen die bevoegd zijn om de vzw te vertegenwoordigen: naam, voornamen voluit, woonplaats met inbegrip van de straat, huisnummer, brievenbusnummer, post</w:t>
      </w:r>
      <w:r w:rsidR="00C07CD2">
        <w:rPr>
          <w:rFonts w:eastAsia="Times New Roman" w:cs="Times New Roman"/>
          <w:i/>
          <w:color w:val="auto"/>
          <w:lang w:val="nl-NL" w:eastAsia="nl-NL"/>
        </w:rPr>
        <w:t>code</w:t>
      </w:r>
      <w:r w:rsidRPr="002B0D36">
        <w:rPr>
          <w:rFonts w:eastAsia="Times New Roman" w:cs="Times New Roman"/>
          <w:i/>
          <w:color w:val="auto"/>
          <w:lang w:val="nl-NL" w:eastAsia="nl-NL"/>
        </w:rPr>
        <w:t>, gemeente of stad</w:t>
      </w:r>
      <w:r w:rsidRPr="002B0D36">
        <w:rPr>
          <w:rFonts w:eastAsia="Times New Roman" w:cs="Arial"/>
          <w:i/>
          <w:color w:val="auto"/>
          <w:lang w:val="nl-NL" w:eastAsia="nl-NL"/>
        </w:rPr>
        <w:t>]</w:t>
      </w:r>
    </w:p>
    <w:p w14:paraId="4F9B4DCA" w14:textId="6000577B" w:rsidR="002B0D36" w:rsidRDefault="002B0D36" w:rsidP="004B1488">
      <w:pPr>
        <w:pStyle w:val="VVKSOTekst"/>
        <w:rPr>
          <w:rFonts w:ascii="Trebuchet MS" w:hAnsi="Trebuchet MS"/>
          <w:lang w:val="nl-BE"/>
        </w:rPr>
      </w:pPr>
    </w:p>
    <w:p w14:paraId="0C017B39" w14:textId="6A4B4BC3" w:rsidR="00C07CD2" w:rsidRDefault="00C07CD2" w:rsidP="00C07CD2">
      <w:pPr>
        <w:autoSpaceDE w:val="0"/>
        <w:autoSpaceDN w:val="0"/>
        <w:adjustRightInd w:val="0"/>
        <w:spacing w:before="200" w:after="0" w:line="240" w:lineRule="auto"/>
        <w:rPr>
          <w:rFonts w:cs="MyriadPro-BoldIt"/>
          <w:bCs/>
          <w:color w:val="000000"/>
        </w:rPr>
      </w:pPr>
      <w:r w:rsidRPr="00C35C41">
        <w:rPr>
          <w:rFonts w:cs="MyriadPro-BoldIt"/>
          <w:bCs/>
          <w:color w:val="000000"/>
        </w:rPr>
        <w:t xml:space="preserve">zijn overeengekomen onder elkaar en met allen die later zullen toetreden, een vereniging zonder winstoogmerk op te richten overeenkomstig </w:t>
      </w:r>
      <w:r w:rsidRPr="00C35C41">
        <w:rPr>
          <w:rFonts w:cs="MyriadPro-Light"/>
          <w:color w:val="000000"/>
        </w:rPr>
        <w:t xml:space="preserve">het wetboek vennootschappen en verenigingen, gepubliceerd in het Belgisch Staatsblad van </w:t>
      </w:r>
      <w:r w:rsidR="00FA641E">
        <w:rPr>
          <w:rFonts w:cs="MyriadPro-Light"/>
          <w:color w:val="000000"/>
        </w:rPr>
        <w:t>4 april 2019</w:t>
      </w:r>
      <w:r w:rsidRPr="00C35C41">
        <w:rPr>
          <w:rFonts w:cs="MyriadPro-Light"/>
          <w:color w:val="000000"/>
        </w:rPr>
        <w:t xml:space="preserve"> (hierna genoemd WVV) en dit </w:t>
      </w:r>
      <w:r w:rsidRPr="00C35C41">
        <w:rPr>
          <w:rFonts w:cs="MyriadPro-BoldIt"/>
          <w:bCs/>
          <w:color w:val="000000"/>
        </w:rPr>
        <w:t>onder de hiernavolgende voorwaarden:</w:t>
      </w:r>
      <w:r>
        <w:rPr>
          <w:rFonts w:cs="MyriadPro-BoldIt"/>
          <w:bCs/>
          <w:color w:val="000000"/>
        </w:rPr>
        <w:t xml:space="preserve"> </w:t>
      </w:r>
    </w:p>
    <w:p w14:paraId="0828FB6E" w14:textId="309B5219" w:rsidR="00C07CD2" w:rsidRDefault="00C07CD2" w:rsidP="004B1488">
      <w:pPr>
        <w:pStyle w:val="VVKSOTekst"/>
        <w:rPr>
          <w:rFonts w:ascii="Trebuchet MS" w:hAnsi="Trebuchet MS"/>
          <w:lang w:val="nl-BE"/>
        </w:rPr>
      </w:pPr>
    </w:p>
    <w:p w14:paraId="51A94F4A" w14:textId="5CC7EF9B" w:rsidR="00C07CD2" w:rsidRDefault="00C07CD2" w:rsidP="004B1488">
      <w:pPr>
        <w:pStyle w:val="VVKSOTekst"/>
        <w:rPr>
          <w:rFonts w:ascii="Trebuchet MS" w:hAnsi="Trebuchet MS"/>
          <w:lang w:val="nl-BE"/>
        </w:rPr>
      </w:pPr>
    </w:p>
    <w:p w14:paraId="7D3FF4C8" w14:textId="61562781" w:rsidR="00C07CD2" w:rsidRDefault="00C07CD2" w:rsidP="004B1488">
      <w:pPr>
        <w:pStyle w:val="VVKSOTekst"/>
        <w:rPr>
          <w:rFonts w:ascii="Trebuchet MS" w:hAnsi="Trebuchet MS"/>
          <w:lang w:val="nl-BE"/>
        </w:rPr>
      </w:pPr>
    </w:p>
    <w:p w14:paraId="41366F82" w14:textId="54F12421" w:rsidR="00C07CD2" w:rsidRDefault="00C07CD2" w:rsidP="004B1488">
      <w:pPr>
        <w:pStyle w:val="VVKSOTekst"/>
        <w:rPr>
          <w:rFonts w:ascii="Trebuchet MS" w:hAnsi="Trebuchet MS"/>
          <w:lang w:val="nl-BE"/>
        </w:rPr>
      </w:pPr>
    </w:p>
    <w:p w14:paraId="4203DCC1" w14:textId="77777777" w:rsidR="00C07CD2" w:rsidRDefault="00C07CD2" w:rsidP="004B1488">
      <w:pPr>
        <w:pStyle w:val="VVKSOTekst"/>
        <w:rPr>
          <w:rFonts w:ascii="Trebuchet MS" w:hAnsi="Trebuchet MS"/>
          <w:lang w:val="nl-BE"/>
        </w:rPr>
      </w:pPr>
    </w:p>
    <w:p w14:paraId="17AA42F8" w14:textId="4AB05EEC" w:rsidR="004B1488" w:rsidRPr="002B0D36" w:rsidRDefault="00C07CD2" w:rsidP="004B1488">
      <w:pPr>
        <w:pStyle w:val="VVKSOKop1"/>
        <w:rPr>
          <w:rFonts w:ascii="Trebuchet MS" w:hAnsi="Trebuchet MS"/>
          <w:sz w:val="20"/>
          <w:lang w:val="nl-BE"/>
        </w:rPr>
      </w:pPr>
      <w:r>
        <w:rPr>
          <w:rFonts w:ascii="Trebuchet MS" w:hAnsi="Trebuchet MS"/>
          <w:sz w:val="20"/>
          <w:lang w:val="nl-BE"/>
        </w:rPr>
        <w:lastRenderedPageBreak/>
        <w:t>S</w:t>
      </w:r>
      <w:r w:rsidR="004B1488" w:rsidRPr="002B0D36">
        <w:rPr>
          <w:rFonts w:ascii="Trebuchet MS" w:hAnsi="Trebuchet MS"/>
          <w:sz w:val="20"/>
          <w:lang w:val="nl-BE"/>
        </w:rPr>
        <w:t>tatuten</w:t>
      </w:r>
    </w:p>
    <w:p w14:paraId="79D7D9D1" w14:textId="64BEA8D2" w:rsidR="004B1488" w:rsidRPr="00DA6D1E" w:rsidRDefault="004B1488" w:rsidP="00746B74">
      <w:pPr>
        <w:pStyle w:val="VVKSOKop2"/>
        <w:numPr>
          <w:ilvl w:val="0"/>
          <w:numId w:val="0"/>
        </w:numPr>
        <w:tabs>
          <w:tab w:val="clear" w:pos="7088"/>
          <w:tab w:val="left" w:pos="1260"/>
        </w:tabs>
        <w:rPr>
          <w:rFonts w:ascii="Trebuchet MS" w:hAnsi="Trebuchet MS"/>
          <w:sz w:val="24"/>
          <w:szCs w:val="24"/>
          <w:lang w:val="nl-BE"/>
        </w:rPr>
      </w:pPr>
      <w:r w:rsidRPr="00DA6D1E">
        <w:rPr>
          <w:rFonts w:ascii="Trebuchet MS" w:hAnsi="Trebuchet MS"/>
          <w:sz w:val="24"/>
          <w:szCs w:val="24"/>
          <w:lang w:val="nl-BE"/>
        </w:rPr>
        <w:t xml:space="preserve">Titel 1 </w:t>
      </w:r>
      <w:r w:rsidRPr="00DA6D1E">
        <w:rPr>
          <w:rFonts w:ascii="Trebuchet MS" w:hAnsi="Trebuchet MS"/>
          <w:sz w:val="24"/>
          <w:szCs w:val="24"/>
          <w:lang w:val="nl-BE"/>
        </w:rPr>
        <w:tab/>
      </w:r>
      <w:r w:rsidR="008F4847" w:rsidRPr="00DA6D1E">
        <w:rPr>
          <w:rFonts w:ascii="Trebuchet MS" w:hAnsi="Trebuchet MS"/>
          <w:sz w:val="24"/>
          <w:szCs w:val="24"/>
          <w:lang w:val="nl-BE"/>
        </w:rPr>
        <w:t>De vereniging</w:t>
      </w:r>
    </w:p>
    <w:p w14:paraId="18F792E1" w14:textId="77777777" w:rsidR="008F4847" w:rsidRPr="00AD3425" w:rsidRDefault="008F4847" w:rsidP="008F4847">
      <w:pPr>
        <w:pStyle w:val="Kop2"/>
        <w:numPr>
          <w:ilvl w:val="0"/>
          <w:numId w:val="0"/>
        </w:numPr>
      </w:pPr>
      <w:r w:rsidRPr="00AD3425">
        <w:t>Artikel 1 – De rechtsvorm</w:t>
      </w:r>
    </w:p>
    <w:p w14:paraId="6CCA93B5" w14:textId="65495396" w:rsidR="008F4847" w:rsidRDefault="008F4847" w:rsidP="008F4847">
      <w:pPr>
        <w:autoSpaceDE w:val="0"/>
        <w:autoSpaceDN w:val="0"/>
        <w:adjustRightInd w:val="0"/>
        <w:spacing w:before="200" w:after="0" w:line="240" w:lineRule="auto"/>
        <w:rPr>
          <w:rFonts w:cs="MyriadPro-Light"/>
          <w:color w:val="000000"/>
        </w:rPr>
      </w:pPr>
      <w:r w:rsidRPr="00BC41C1">
        <w:rPr>
          <w:rFonts w:cs="MyriadPro-Light"/>
          <w:color w:val="000000"/>
        </w:rPr>
        <w:t xml:space="preserve">De vereniging wordt opgericht </w:t>
      </w:r>
      <w:r>
        <w:rPr>
          <w:rFonts w:cs="MyriadPro-Light"/>
          <w:color w:val="000000"/>
        </w:rPr>
        <w:t>als een vereniging zonder winst</w:t>
      </w:r>
      <w:r w:rsidR="00FC7E09">
        <w:rPr>
          <w:rFonts w:cs="MyriadPro-Light"/>
          <w:color w:val="000000"/>
        </w:rPr>
        <w:t>oogmerk</w:t>
      </w:r>
      <w:r w:rsidRPr="00BC41C1">
        <w:rPr>
          <w:rFonts w:cs="MyriadPro-Light"/>
          <w:color w:val="000000"/>
        </w:rPr>
        <w:t xml:space="preserve"> (hierna </w:t>
      </w:r>
      <w:r>
        <w:rPr>
          <w:rFonts w:cs="MyriadPro-Light"/>
          <w:color w:val="000000"/>
        </w:rPr>
        <w:t>‘</w:t>
      </w:r>
      <w:r w:rsidRPr="00BC41C1">
        <w:rPr>
          <w:rFonts w:cs="MyriadPro-Light"/>
          <w:color w:val="000000"/>
        </w:rPr>
        <w:t>vzw</w:t>
      </w:r>
      <w:r>
        <w:rPr>
          <w:rFonts w:cs="MyriadPro-Light"/>
          <w:color w:val="000000"/>
        </w:rPr>
        <w:t>’</w:t>
      </w:r>
      <w:r w:rsidRPr="00BC41C1">
        <w:rPr>
          <w:rFonts w:cs="MyriadPro-Light"/>
          <w:color w:val="000000"/>
        </w:rPr>
        <w:t xml:space="preserve"> genaamd) op grond van </w:t>
      </w:r>
      <w:r w:rsidRPr="00612946">
        <w:rPr>
          <w:rFonts w:cs="MyriadPro-Light"/>
          <w:color w:val="000000"/>
        </w:rPr>
        <w:t>het wetboek vennootschappen en verenigingen, gepubliceerd in het Belgisch Staatsblad van</w:t>
      </w:r>
      <w:r w:rsidR="00FC7E09">
        <w:rPr>
          <w:rFonts w:cs="MyriadPro-Light"/>
          <w:color w:val="000000"/>
        </w:rPr>
        <w:t>4 april 2019</w:t>
      </w:r>
      <w:r w:rsidRPr="00612946">
        <w:rPr>
          <w:rFonts w:cs="MyriadPro-Light"/>
          <w:color w:val="000000"/>
        </w:rPr>
        <w:t xml:space="preserve"> (hierna genoemd WVV).</w:t>
      </w:r>
      <w:r>
        <w:rPr>
          <w:rFonts w:cs="MyriadPro-Light"/>
          <w:color w:val="000000"/>
        </w:rPr>
        <w:t xml:space="preserve"> </w:t>
      </w:r>
    </w:p>
    <w:p w14:paraId="32917C05" w14:textId="77777777" w:rsidR="008F4847" w:rsidRPr="00BC41C1" w:rsidRDefault="008F4847" w:rsidP="008F4847">
      <w:pPr>
        <w:autoSpaceDE w:val="0"/>
        <w:autoSpaceDN w:val="0"/>
        <w:adjustRightInd w:val="0"/>
        <w:spacing w:before="200" w:after="0" w:line="240" w:lineRule="auto"/>
        <w:rPr>
          <w:rFonts w:cs="MyriadPro-Light"/>
          <w:color w:val="000000"/>
        </w:rPr>
      </w:pPr>
    </w:p>
    <w:p w14:paraId="124F89A3" w14:textId="77777777" w:rsidR="008F4847" w:rsidRPr="00AD3425" w:rsidRDefault="008F4847" w:rsidP="008F4847">
      <w:pPr>
        <w:pStyle w:val="Kop2"/>
        <w:numPr>
          <w:ilvl w:val="0"/>
          <w:numId w:val="0"/>
        </w:numPr>
      </w:pPr>
      <w:r w:rsidRPr="00AD3425">
        <w:t>Artikel 2 – Naam</w:t>
      </w:r>
      <w:r>
        <w:t xml:space="preserve"> </w:t>
      </w:r>
    </w:p>
    <w:p w14:paraId="105FE013" w14:textId="77777777" w:rsidR="008F4847" w:rsidRDefault="008F4847" w:rsidP="008F4847">
      <w:pPr>
        <w:autoSpaceDE w:val="0"/>
        <w:autoSpaceDN w:val="0"/>
        <w:adjustRightInd w:val="0"/>
        <w:spacing w:before="200" w:after="0" w:line="240" w:lineRule="auto"/>
        <w:rPr>
          <w:rFonts w:cs="MyriadPro-Light"/>
          <w:color w:val="000000"/>
        </w:rPr>
      </w:pPr>
      <w:r w:rsidRPr="00BC41C1">
        <w:rPr>
          <w:rFonts w:cs="MyriadPro-Light"/>
          <w:color w:val="000000"/>
        </w:rPr>
        <w:t>De vzw draagt de naam</w:t>
      </w:r>
      <w:r>
        <w:rPr>
          <w:rFonts w:cs="MyriadPro-Light"/>
          <w:color w:val="000000"/>
        </w:rPr>
        <w:t xml:space="preserve"> </w:t>
      </w:r>
      <w:r>
        <w:rPr>
          <w:rFonts w:cs="MyriadPro-BoldIt"/>
          <w:bCs/>
          <w:color w:val="000000"/>
        </w:rPr>
        <w:t>[</w:t>
      </w:r>
      <w:r>
        <w:rPr>
          <w:rFonts w:cs="MyriadPro-BoldIt"/>
          <w:bCs/>
          <w:i/>
          <w:color w:val="000000"/>
        </w:rPr>
        <w:t>naam</w:t>
      </w:r>
      <w:r>
        <w:rPr>
          <w:rFonts w:cs="MyriadPro-BoldIt"/>
          <w:bCs/>
          <w:color w:val="000000"/>
        </w:rPr>
        <w:t>]</w:t>
      </w:r>
      <w:r w:rsidRPr="00BC41C1">
        <w:rPr>
          <w:rFonts w:cs="MyriadPro-Light"/>
          <w:color w:val="000000"/>
        </w:rPr>
        <w:t xml:space="preserve">, afgekort </w:t>
      </w:r>
      <w:r>
        <w:rPr>
          <w:rFonts w:cs="MyriadPro-BoldIt"/>
          <w:bCs/>
          <w:color w:val="000000"/>
        </w:rPr>
        <w:t>[</w:t>
      </w:r>
      <w:r w:rsidRPr="009C7C49">
        <w:rPr>
          <w:rFonts w:cs="MyriadPro-BoldIt"/>
          <w:bCs/>
          <w:i/>
          <w:color w:val="000000"/>
        </w:rPr>
        <w:t>afkorting</w:t>
      </w:r>
      <w:r>
        <w:rPr>
          <w:rFonts w:cs="MyriadPro-BoldIt"/>
          <w:bCs/>
          <w:color w:val="000000"/>
        </w:rPr>
        <w:t>]</w:t>
      </w:r>
    </w:p>
    <w:p w14:paraId="4923F2AC" w14:textId="77777777" w:rsidR="008F4847" w:rsidRDefault="008F4847" w:rsidP="008F4847">
      <w:pPr>
        <w:pStyle w:val="Kop2"/>
        <w:numPr>
          <w:ilvl w:val="0"/>
          <w:numId w:val="0"/>
        </w:numPr>
      </w:pPr>
    </w:p>
    <w:p w14:paraId="03218C0D" w14:textId="77777777" w:rsidR="008F4847" w:rsidRPr="00BC41C1" w:rsidRDefault="008F4847" w:rsidP="008F4847">
      <w:pPr>
        <w:pStyle w:val="Kop2"/>
        <w:numPr>
          <w:ilvl w:val="0"/>
          <w:numId w:val="0"/>
        </w:numPr>
      </w:pPr>
      <w:r w:rsidRPr="00BC41C1">
        <w:t xml:space="preserve">Artikel 3 – </w:t>
      </w:r>
      <w:r>
        <w:t>Adres van de zetel (en eventueel website en emailadres)</w:t>
      </w:r>
    </w:p>
    <w:p w14:paraId="390680DA" w14:textId="77777777" w:rsidR="008F4847" w:rsidRPr="00BC41C1" w:rsidRDefault="008F4847" w:rsidP="008F4847">
      <w:pPr>
        <w:autoSpaceDE w:val="0"/>
        <w:autoSpaceDN w:val="0"/>
        <w:adjustRightInd w:val="0"/>
        <w:spacing w:before="200" w:after="0" w:line="240" w:lineRule="auto"/>
        <w:rPr>
          <w:rFonts w:cs="MyriadPro-Light"/>
          <w:color w:val="000000"/>
        </w:rPr>
      </w:pPr>
      <w:r>
        <w:rPr>
          <w:rFonts w:cs="MyriadPro-Light"/>
          <w:color w:val="000000"/>
        </w:rPr>
        <w:t xml:space="preserve">De zetel is gevestigd te </w:t>
      </w:r>
      <w:r>
        <w:rPr>
          <w:rFonts w:cs="MyriadPro-BoldIt"/>
          <w:bCs/>
          <w:color w:val="000000"/>
        </w:rPr>
        <w:t>[</w:t>
      </w:r>
      <w:r w:rsidRPr="007F5885">
        <w:rPr>
          <w:rFonts w:cs="MyriadPro-BoldIt"/>
          <w:bCs/>
          <w:i/>
          <w:color w:val="000000"/>
        </w:rPr>
        <w:t>postcode, gemeente, straat en huisnummer</w:t>
      </w:r>
      <w:r>
        <w:rPr>
          <w:rFonts w:cs="MyriadPro-BoldIt"/>
          <w:bCs/>
          <w:color w:val="000000"/>
        </w:rPr>
        <w:t xml:space="preserve">], gelegen in het </w:t>
      </w:r>
      <w:r w:rsidRPr="00910221">
        <w:rPr>
          <w:rFonts w:cs="MyriadPro-BoldIt"/>
          <w:bCs/>
          <w:color w:val="000000"/>
        </w:rPr>
        <w:t>Vlaams Gewest.</w:t>
      </w:r>
    </w:p>
    <w:p w14:paraId="4989F287" w14:textId="77777777" w:rsidR="008F4847" w:rsidRDefault="008F4847" w:rsidP="008F4847">
      <w:pPr>
        <w:autoSpaceDE w:val="0"/>
        <w:autoSpaceDN w:val="0"/>
        <w:adjustRightInd w:val="0"/>
        <w:spacing w:before="200" w:after="0" w:line="240" w:lineRule="auto"/>
        <w:rPr>
          <w:rFonts w:cs="MyriadPro-Light"/>
          <w:color w:val="000000"/>
        </w:rPr>
      </w:pPr>
      <w:r>
        <w:rPr>
          <w:rFonts w:cs="MyriadPro-Light"/>
          <w:color w:val="000000"/>
        </w:rPr>
        <w:t>H</w:t>
      </w:r>
      <w:r w:rsidRPr="00BC41C1">
        <w:rPr>
          <w:rFonts w:cs="MyriadPro-Light"/>
          <w:color w:val="000000"/>
        </w:rPr>
        <w:t>e</w:t>
      </w:r>
      <w:r>
        <w:rPr>
          <w:rFonts w:cs="MyriadPro-Light"/>
          <w:color w:val="000000"/>
        </w:rPr>
        <w:t>t</w:t>
      </w:r>
      <w:r w:rsidRPr="00BC41C1">
        <w:rPr>
          <w:rFonts w:cs="MyriadPro-Light"/>
          <w:color w:val="000000"/>
        </w:rPr>
        <w:t xml:space="preserve"> bestuur</w:t>
      </w:r>
      <w:r>
        <w:rPr>
          <w:rFonts w:cs="MyriadPro-Light"/>
          <w:color w:val="000000"/>
        </w:rPr>
        <w:t>sorgaan</w:t>
      </w:r>
      <w:r w:rsidRPr="00BC41C1">
        <w:rPr>
          <w:rFonts w:cs="MyriadPro-Light"/>
          <w:color w:val="000000"/>
        </w:rPr>
        <w:t xml:space="preserve"> heeft de bevoegdheid om de zetel te verplaatsen naar iedere plaats binnen het Nederlands taalgebied en de nodige openbaarmakingsvereisten te vervullen.</w:t>
      </w:r>
    </w:p>
    <w:p w14:paraId="4C2A12E3" w14:textId="77777777" w:rsidR="008F4847" w:rsidRDefault="008F4847" w:rsidP="008F4847">
      <w:pPr>
        <w:pStyle w:val="Kop2"/>
        <w:numPr>
          <w:ilvl w:val="0"/>
          <w:numId w:val="0"/>
        </w:numPr>
      </w:pPr>
    </w:p>
    <w:p w14:paraId="0523733F" w14:textId="77777777" w:rsidR="008F4847" w:rsidRDefault="008F4847" w:rsidP="008F4847">
      <w:r>
        <w:t>De website van vereniging is: ………….,</w:t>
      </w:r>
    </w:p>
    <w:p w14:paraId="3C08F720" w14:textId="77777777" w:rsidR="008F4847" w:rsidRDefault="008F4847" w:rsidP="008F4847">
      <w:r>
        <w:t>Het  emailadres:…………….</w:t>
      </w:r>
    </w:p>
    <w:p w14:paraId="3EFD6C27" w14:textId="77777777" w:rsidR="008F4847" w:rsidRDefault="008F4847" w:rsidP="008F4847">
      <w:pPr>
        <w:pStyle w:val="Kop2"/>
        <w:numPr>
          <w:ilvl w:val="0"/>
          <w:numId w:val="0"/>
        </w:numPr>
      </w:pPr>
    </w:p>
    <w:p w14:paraId="1B2AF2BB" w14:textId="77777777" w:rsidR="008F4847" w:rsidRPr="00BC41C1" w:rsidRDefault="008F4847" w:rsidP="008F4847">
      <w:pPr>
        <w:pStyle w:val="Kop2"/>
        <w:numPr>
          <w:ilvl w:val="0"/>
          <w:numId w:val="0"/>
        </w:numPr>
      </w:pPr>
      <w:r w:rsidRPr="00BC41C1">
        <w:t xml:space="preserve">Artikel 4 – </w:t>
      </w:r>
      <w:r>
        <w:t>Voorwerp en doeleinden</w:t>
      </w:r>
    </w:p>
    <w:p w14:paraId="6941B302" w14:textId="3B3B6793" w:rsidR="00101125" w:rsidRPr="009652AD" w:rsidRDefault="00101125" w:rsidP="00101125">
      <w:pPr>
        <w:pStyle w:val="VVKSOKop1"/>
        <w:keepNext w:val="0"/>
        <w:tabs>
          <w:tab w:val="clear" w:pos="7088"/>
          <w:tab w:val="right" w:pos="720"/>
        </w:tabs>
        <w:spacing w:before="0" w:after="0" w:line="260" w:lineRule="exact"/>
        <w:jc w:val="both"/>
        <w:rPr>
          <w:rFonts w:ascii="Trebuchet MS" w:hAnsi="Trebuchet MS"/>
          <w:b w:val="0"/>
          <w:sz w:val="20"/>
          <w:lang w:val="nl-BE"/>
        </w:rPr>
      </w:pPr>
      <w:r>
        <w:rPr>
          <w:rFonts w:ascii="Trebuchet MS" w:hAnsi="Trebuchet MS" w:cs="Arial"/>
          <w:b w:val="0"/>
          <w:bCs/>
          <w:sz w:val="20"/>
        </w:rPr>
        <w:t>O</w:t>
      </w:r>
      <w:r w:rsidRPr="002B0D36">
        <w:rPr>
          <w:rFonts w:ascii="Trebuchet MS" w:hAnsi="Trebuchet MS" w:cs="Arial"/>
          <w:b w:val="0"/>
          <w:bCs/>
          <w:sz w:val="20"/>
        </w:rPr>
        <w:t xml:space="preserve">vereenkomstig de van kracht zijnde wettelijke en reglementaire bepalingen </w:t>
      </w:r>
      <w:r>
        <w:rPr>
          <w:rFonts w:ascii="Trebuchet MS" w:hAnsi="Trebuchet MS" w:cs="Arial"/>
          <w:b w:val="0"/>
          <w:bCs/>
          <w:sz w:val="20"/>
        </w:rPr>
        <w:t>heeft de vzw als voorwerp de bevoegdheden van de scholengemeenschap [</w:t>
      </w:r>
      <w:r w:rsidRPr="00101125">
        <w:rPr>
          <w:rFonts w:ascii="Trebuchet MS" w:hAnsi="Trebuchet MS" w:cs="Arial"/>
          <w:b w:val="0"/>
          <w:bCs/>
          <w:i/>
          <w:sz w:val="20"/>
        </w:rPr>
        <w:t>naam</w:t>
      </w:r>
      <w:r>
        <w:rPr>
          <w:rFonts w:ascii="Trebuchet MS" w:hAnsi="Trebuchet MS" w:cs="Arial"/>
          <w:b w:val="0"/>
          <w:bCs/>
          <w:sz w:val="20"/>
        </w:rPr>
        <w:t>], opgericht te [</w:t>
      </w:r>
      <w:r w:rsidRPr="00101125">
        <w:rPr>
          <w:rFonts w:ascii="Trebuchet MS" w:hAnsi="Trebuchet MS" w:cs="Arial"/>
          <w:b w:val="0"/>
          <w:bCs/>
          <w:i/>
          <w:sz w:val="20"/>
        </w:rPr>
        <w:t>plaats</w:t>
      </w:r>
      <w:r>
        <w:rPr>
          <w:rFonts w:ascii="Trebuchet MS" w:hAnsi="Trebuchet MS" w:cs="Arial"/>
          <w:b w:val="0"/>
          <w:bCs/>
          <w:sz w:val="20"/>
        </w:rPr>
        <w:t>] op [</w:t>
      </w:r>
      <w:r>
        <w:rPr>
          <w:rFonts w:ascii="Trebuchet MS" w:hAnsi="Trebuchet MS" w:cs="Arial"/>
          <w:b w:val="0"/>
          <w:bCs/>
          <w:i/>
          <w:sz w:val="20"/>
        </w:rPr>
        <w:t>datum</w:t>
      </w:r>
      <w:r>
        <w:rPr>
          <w:rFonts w:ascii="Trebuchet MS" w:hAnsi="Trebuchet MS" w:cs="Arial"/>
          <w:b w:val="0"/>
          <w:bCs/>
          <w:sz w:val="20"/>
        </w:rPr>
        <w:t xml:space="preserve">] uit te oefenen </w:t>
      </w:r>
      <w:r w:rsidRPr="009652AD">
        <w:rPr>
          <w:rFonts w:ascii="Trebuchet MS" w:hAnsi="Trebuchet MS" w:cs="Arial"/>
          <w:b w:val="0"/>
          <w:bCs/>
          <w:sz w:val="20"/>
        </w:rPr>
        <w:t xml:space="preserve">en binnen het kader van de afgesloten samenwerkingsovereenkomst afspraken te maken of beslissingen te nemen in de materies die door wettelijke of reglementaire bepalingen of via </w:t>
      </w:r>
      <w:proofErr w:type="spellStart"/>
      <w:r w:rsidRPr="009652AD">
        <w:rPr>
          <w:rFonts w:ascii="Trebuchet MS" w:hAnsi="Trebuchet MS" w:cs="Arial"/>
          <w:b w:val="0"/>
          <w:bCs/>
          <w:sz w:val="20"/>
        </w:rPr>
        <w:t>beheersoverdracht</w:t>
      </w:r>
      <w:proofErr w:type="spellEnd"/>
      <w:r w:rsidRPr="009652AD">
        <w:rPr>
          <w:rFonts w:ascii="Trebuchet MS" w:hAnsi="Trebuchet MS" w:cs="Arial"/>
          <w:b w:val="0"/>
          <w:bCs/>
          <w:sz w:val="20"/>
        </w:rPr>
        <w:t xml:space="preserve"> aan de scholengemeenschappen worden toegekend. </w:t>
      </w:r>
    </w:p>
    <w:p w14:paraId="1D12F58F" w14:textId="77777777" w:rsidR="008F4847" w:rsidRPr="00727355" w:rsidRDefault="008F4847" w:rsidP="008F4847">
      <w:pPr>
        <w:autoSpaceDE w:val="0"/>
        <w:autoSpaceDN w:val="0"/>
        <w:adjustRightInd w:val="0"/>
        <w:spacing w:before="200" w:after="0" w:line="240" w:lineRule="auto"/>
        <w:rPr>
          <w:rFonts w:cs="MyriadPro-Light"/>
          <w:iCs/>
          <w:color w:val="000000"/>
        </w:rPr>
      </w:pPr>
      <w:r w:rsidRPr="00727355">
        <w:rPr>
          <w:rFonts w:cs="MyriadPro-Light"/>
          <w:iCs/>
          <w:color w:val="000000"/>
        </w:rPr>
        <w:t>Zij zet zich belangloos in voor de bevordering van dit doel, en streeft hierbij geen rechtstreeks noch onrechtstreeks vermogensvoordeel na voor haar leden.</w:t>
      </w:r>
    </w:p>
    <w:p w14:paraId="7B632E69" w14:textId="77777777" w:rsidR="008F4847" w:rsidRPr="00727355" w:rsidRDefault="008F4847" w:rsidP="008F4847">
      <w:pPr>
        <w:autoSpaceDE w:val="0"/>
        <w:autoSpaceDN w:val="0"/>
        <w:adjustRightInd w:val="0"/>
        <w:spacing w:before="200" w:after="0" w:line="240" w:lineRule="auto"/>
        <w:rPr>
          <w:rFonts w:cs="MyriadPro-Light"/>
          <w:iCs/>
          <w:color w:val="000000"/>
        </w:rPr>
      </w:pPr>
      <w:r w:rsidRPr="00727355">
        <w:rPr>
          <w:rFonts w:cs="MyriadPro-Light"/>
          <w:iCs/>
          <w:color w:val="000000"/>
        </w:rPr>
        <w:t>Daarbij kan de vzw alle activiteiten ontplooien die rechtstreeks of onrechtstreeks bijdragen tot de verwezenlijking van voormeld  belangeloos doel, met inbegrip van commerciële en winstgevende activiteiten, waarvan de opbrengsten te allen tijde volledig worden bestemd voor de verwezenlijking van het belangeloos doel.”</w:t>
      </w:r>
    </w:p>
    <w:p w14:paraId="26F86C94" w14:textId="77777777" w:rsidR="008F4847" w:rsidRPr="00BC41C1" w:rsidRDefault="008F4847" w:rsidP="008F4847">
      <w:pPr>
        <w:autoSpaceDE w:val="0"/>
        <w:autoSpaceDN w:val="0"/>
        <w:adjustRightInd w:val="0"/>
        <w:spacing w:before="200" w:after="0" w:line="240" w:lineRule="auto"/>
        <w:rPr>
          <w:rFonts w:cs="MyriadPro-Light"/>
          <w:color w:val="000000"/>
        </w:rPr>
      </w:pPr>
    </w:p>
    <w:p w14:paraId="236A3C1D" w14:textId="77777777" w:rsidR="008F4847" w:rsidRPr="00BC41C1" w:rsidRDefault="008F4847" w:rsidP="008F4847">
      <w:pPr>
        <w:pStyle w:val="Kop2"/>
        <w:numPr>
          <w:ilvl w:val="0"/>
          <w:numId w:val="0"/>
        </w:numPr>
      </w:pPr>
      <w:r w:rsidRPr="00BC41C1">
        <w:t>Artikel 5 – Duur</w:t>
      </w:r>
    </w:p>
    <w:p w14:paraId="3D90EFEA" w14:textId="77777777" w:rsidR="008F4847" w:rsidRPr="00BC41C1" w:rsidRDefault="008F4847" w:rsidP="008F4847">
      <w:pPr>
        <w:autoSpaceDE w:val="0"/>
        <w:autoSpaceDN w:val="0"/>
        <w:adjustRightInd w:val="0"/>
        <w:spacing w:before="200" w:after="0" w:line="240" w:lineRule="auto"/>
        <w:rPr>
          <w:rFonts w:cs="MyriadPro-Light"/>
          <w:color w:val="000000"/>
        </w:rPr>
      </w:pPr>
      <w:r w:rsidRPr="00BC41C1">
        <w:rPr>
          <w:rFonts w:cs="MyriadPro-Light"/>
          <w:color w:val="000000"/>
        </w:rPr>
        <w:t>De vereniging is opgericht voor onbepaalde duur. Zij kan te allen tijde ontbonden worden.</w:t>
      </w:r>
    </w:p>
    <w:p w14:paraId="015F63B9" w14:textId="3A1BE909" w:rsidR="00592A0B" w:rsidRDefault="00592A0B">
      <w:pPr>
        <w:rPr>
          <w:rFonts w:ascii="Arial" w:eastAsia="Times New Roman" w:hAnsi="Arial" w:cs="Times New Roman"/>
          <w:color w:val="auto"/>
          <w:lang w:eastAsia="nl-NL"/>
        </w:rPr>
      </w:pPr>
      <w:r>
        <w:br w:type="page"/>
      </w:r>
    </w:p>
    <w:p w14:paraId="3E2A370C" w14:textId="77777777" w:rsidR="00592A0B" w:rsidRPr="00DA6D1E" w:rsidRDefault="004B1488" w:rsidP="00592A0B">
      <w:pPr>
        <w:pStyle w:val="VVKSOKop2"/>
        <w:numPr>
          <w:ilvl w:val="0"/>
          <w:numId w:val="0"/>
        </w:numPr>
        <w:tabs>
          <w:tab w:val="clear" w:pos="7088"/>
          <w:tab w:val="left" w:pos="1260"/>
        </w:tabs>
        <w:rPr>
          <w:rFonts w:ascii="Trebuchet MS" w:hAnsi="Trebuchet MS"/>
          <w:sz w:val="24"/>
          <w:szCs w:val="24"/>
          <w:lang w:val="nl-BE"/>
        </w:rPr>
      </w:pPr>
      <w:r w:rsidRPr="00DA6D1E">
        <w:rPr>
          <w:rFonts w:ascii="Trebuchet MS" w:hAnsi="Trebuchet MS"/>
          <w:sz w:val="24"/>
          <w:szCs w:val="24"/>
          <w:lang w:val="nl-BE"/>
        </w:rPr>
        <w:lastRenderedPageBreak/>
        <w:t>Titel 2</w:t>
      </w:r>
      <w:r w:rsidRPr="00DA6D1E">
        <w:rPr>
          <w:rFonts w:ascii="Trebuchet MS" w:hAnsi="Trebuchet MS"/>
          <w:sz w:val="24"/>
          <w:szCs w:val="24"/>
          <w:lang w:val="nl-BE"/>
        </w:rPr>
        <w:tab/>
        <w:t>L</w:t>
      </w:r>
      <w:r w:rsidR="00592A0B" w:rsidRPr="00DA6D1E">
        <w:rPr>
          <w:rFonts w:ascii="Trebuchet MS" w:hAnsi="Trebuchet MS"/>
          <w:sz w:val="24"/>
          <w:szCs w:val="24"/>
          <w:lang w:val="nl-BE"/>
        </w:rPr>
        <w:t>idmaatschap</w:t>
      </w:r>
    </w:p>
    <w:p w14:paraId="26F6B670" w14:textId="77777777" w:rsidR="00592A0B" w:rsidRPr="00BC41C1" w:rsidRDefault="00592A0B" w:rsidP="00592A0B">
      <w:pPr>
        <w:pStyle w:val="Kop2"/>
        <w:numPr>
          <w:ilvl w:val="0"/>
          <w:numId w:val="0"/>
        </w:numPr>
      </w:pPr>
      <w:r w:rsidRPr="00BC41C1">
        <w:t>Artikel 6 - Leden</w:t>
      </w:r>
    </w:p>
    <w:p w14:paraId="61C1B9C8" w14:textId="77777777" w:rsidR="00592A0B" w:rsidRPr="00910221" w:rsidRDefault="00592A0B" w:rsidP="00592A0B">
      <w:pPr>
        <w:autoSpaceDE w:val="0"/>
        <w:autoSpaceDN w:val="0"/>
        <w:adjustRightInd w:val="0"/>
        <w:spacing w:before="200" w:after="0" w:line="240" w:lineRule="auto"/>
        <w:rPr>
          <w:rFonts w:cs="MyriadPro-Light"/>
          <w:strike/>
          <w:color w:val="000000"/>
        </w:rPr>
      </w:pPr>
      <w:r w:rsidRPr="00BC41C1">
        <w:rPr>
          <w:rFonts w:cs="MyriadPro-Light"/>
          <w:color w:val="000000"/>
        </w:rPr>
        <w:t xml:space="preserve">De vereniging telt enkel werkende leden. Het aantal leden is onbeperkt, maar moet ten minste </w:t>
      </w:r>
      <w:r>
        <w:rPr>
          <w:rFonts w:cs="MyriadPro-Light"/>
          <w:color w:val="000000"/>
        </w:rPr>
        <w:t>[</w:t>
      </w:r>
      <w:r w:rsidRPr="00CC3A19">
        <w:rPr>
          <w:rFonts w:cs="MyriadPro-Light"/>
          <w:i/>
          <w:color w:val="000000"/>
        </w:rPr>
        <w:t xml:space="preserve"> </w:t>
      </w:r>
      <w:r>
        <w:rPr>
          <w:rFonts w:cs="MyriadPro-Light"/>
          <w:i/>
          <w:color w:val="000000"/>
        </w:rPr>
        <w:t>getal</w:t>
      </w:r>
      <w:r>
        <w:rPr>
          <w:rFonts w:cs="MyriadPro-Light"/>
          <w:i/>
          <w:strike/>
          <w:color w:val="000000"/>
        </w:rPr>
        <w:t xml:space="preserve"> </w:t>
      </w:r>
      <w:r w:rsidRPr="00CC3A19">
        <w:rPr>
          <w:rFonts w:cs="MyriadPro-Light"/>
          <w:i/>
          <w:color w:val="000000"/>
        </w:rPr>
        <w:t xml:space="preserve">maar suggestie om </w:t>
      </w:r>
      <w:r>
        <w:rPr>
          <w:rFonts w:cs="MyriadPro-Light"/>
          <w:i/>
          <w:color w:val="000000"/>
        </w:rPr>
        <w:t xml:space="preserve">voldoende </w:t>
      </w:r>
      <w:r w:rsidRPr="00CC3A19">
        <w:rPr>
          <w:rFonts w:cs="MyriadPro-Light"/>
          <w:i/>
          <w:color w:val="000000"/>
        </w:rPr>
        <w:t>ho</w:t>
      </w:r>
      <w:r>
        <w:rPr>
          <w:rFonts w:cs="MyriadPro-Light"/>
          <w:i/>
          <w:color w:val="000000"/>
        </w:rPr>
        <w:t>og</w:t>
      </w:r>
      <w:r w:rsidRPr="00CC3A19">
        <w:rPr>
          <w:rFonts w:cs="MyriadPro-Light"/>
          <w:i/>
          <w:color w:val="000000"/>
        </w:rPr>
        <w:t xml:space="preserve"> te leggen</w:t>
      </w:r>
      <w:r>
        <w:rPr>
          <w:rFonts w:cs="MyriadPro-Light"/>
          <w:i/>
          <w:color w:val="000000"/>
        </w:rPr>
        <w:t xml:space="preserve"> </w:t>
      </w:r>
      <w:r>
        <w:rPr>
          <w:rFonts w:cs="MyriadPro-Light"/>
          <w:color w:val="000000"/>
        </w:rPr>
        <w:t>]</w:t>
      </w:r>
      <w:r w:rsidRPr="00BC41C1">
        <w:rPr>
          <w:rFonts w:cs="MyriadPro-Light"/>
          <w:color w:val="000000"/>
        </w:rPr>
        <w:t xml:space="preserve"> bedragen. </w:t>
      </w:r>
      <w:r w:rsidRPr="00B72CA5">
        <w:rPr>
          <w:rFonts w:cs="MyriadPro-Light"/>
          <w:color w:val="000000"/>
        </w:rPr>
        <w:t>De eerste leden zijn de ondergetekende stichters.</w:t>
      </w:r>
      <w:r>
        <w:rPr>
          <w:rFonts w:cs="MyriadPro-Light"/>
          <w:color w:val="000000"/>
        </w:rPr>
        <w:t xml:space="preserve"> </w:t>
      </w:r>
    </w:p>
    <w:p w14:paraId="251027B6" w14:textId="77777777" w:rsidR="00592A0B" w:rsidRPr="00910221" w:rsidRDefault="00592A0B" w:rsidP="00592A0B">
      <w:pPr>
        <w:autoSpaceDE w:val="0"/>
        <w:autoSpaceDN w:val="0"/>
        <w:adjustRightInd w:val="0"/>
        <w:spacing w:before="200" w:after="0" w:line="240" w:lineRule="auto"/>
        <w:rPr>
          <w:rFonts w:cs="MyriadPro-Light"/>
          <w:strike/>
          <w:color w:val="000000"/>
        </w:rPr>
      </w:pPr>
      <w:r>
        <w:rPr>
          <w:rFonts w:cs="MyriadPro-Light"/>
          <w:color w:val="000000"/>
        </w:rPr>
        <w:t>Het bestuursorgaan houdt op de zetel van de vereniging een register van de leden.</w:t>
      </w:r>
    </w:p>
    <w:p w14:paraId="77D043FC" w14:textId="77777777" w:rsidR="00592A0B" w:rsidRPr="00BC41C1" w:rsidRDefault="00592A0B" w:rsidP="00592A0B">
      <w:pPr>
        <w:autoSpaceDE w:val="0"/>
        <w:autoSpaceDN w:val="0"/>
        <w:adjustRightInd w:val="0"/>
        <w:spacing w:before="200" w:after="0" w:line="240" w:lineRule="auto"/>
        <w:rPr>
          <w:rFonts w:cs="MyriadPro-Light"/>
          <w:color w:val="000000"/>
        </w:rPr>
      </w:pPr>
    </w:p>
    <w:p w14:paraId="0BCD16B5" w14:textId="77777777" w:rsidR="00592A0B" w:rsidRPr="00BC41C1" w:rsidRDefault="00592A0B" w:rsidP="00592A0B">
      <w:pPr>
        <w:pStyle w:val="Kop2"/>
        <w:numPr>
          <w:ilvl w:val="0"/>
          <w:numId w:val="0"/>
        </w:numPr>
      </w:pPr>
      <w:r w:rsidRPr="00BC41C1">
        <w:t>Artikel 7 – Voorwaarden tot toetreding</w:t>
      </w:r>
    </w:p>
    <w:p w14:paraId="55ECD07B" w14:textId="77777777" w:rsidR="00592A0B" w:rsidRPr="00BC41C1" w:rsidRDefault="00592A0B" w:rsidP="00592A0B">
      <w:pPr>
        <w:autoSpaceDE w:val="0"/>
        <w:autoSpaceDN w:val="0"/>
        <w:adjustRightInd w:val="0"/>
        <w:spacing w:before="200" w:after="0" w:line="240" w:lineRule="auto"/>
        <w:rPr>
          <w:rFonts w:cs="MyriadPro-Light"/>
          <w:color w:val="000000"/>
        </w:rPr>
      </w:pPr>
      <w:r w:rsidRPr="00BC41C1">
        <w:rPr>
          <w:rFonts w:cs="MyriadPro-Light"/>
          <w:color w:val="000000"/>
        </w:rPr>
        <w:t xml:space="preserve">Nieuwe leden worden aanvaard </w:t>
      </w:r>
      <w:r>
        <w:rPr>
          <w:rFonts w:cs="MyriadPro-Light"/>
          <w:color w:val="000000"/>
        </w:rPr>
        <w:t>[</w:t>
      </w:r>
      <w:r w:rsidRPr="003F32DC">
        <w:rPr>
          <w:rFonts w:cs="MyriadPro-Light"/>
          <w:i/>
          <w:color w:val="000000"/>
        </w:rPr>
        <w:t xml:space="preserve">bij besluit van </w:t>
      </w:r>
      <w:r>
        <w:rPr>
          <w:rFonts w:cs="MyriadPro-Light"/>
          <w:i/>
          <w:color w:val="000000"/>
        </w:rPr>
        <w:t>het</w:t>
      </w:r>
      <w:r w:rsidRPr="003F32DC">
        <w:rPr>
          <w:rFonts w:cs="MyriadPro-Light"/>
          <w:i/>
          <w:color w:val="000000"/>
        </w:rPr>
        <w:t xml:space="preserve"> bestuur</w:t>
      </w:r>
      <w:r>
        <w:rPr>
          <w:rFonts w:cs="MyriadPro-Light"/>
          <w:i/>
          <w:color w:val="000000"/>
        </w:rPr>
        <w:t>sorgaan</w:t>
      </w:r>
      <w:r>
        <w:rPr>
          <w:rFonts w:cs="MyriadPro-Light"/>
          <w:color w:val="000000"/>
        </w:rPr>
        <w:t xml:space="preserve"> of </w:t>
      </w:r>
      <w:r w:rsidRPr="003F32DC">
        <w:rPr>
          <w:rFonts w:cs="MyriadPro-Light"/>
          <w:i/>
          <w:color w:val="000000"/>
        </w:rPr>
        <w:t xml:space="preserve">bij besluit van de algemene vergadering, op </w:t>
      </w:r>
      <w:r>
        <w:rPr>
          <w:rFonts w:cs="MyriadPro-Light"/>
          <w:i/>
          <w:color w:val="000000"/>
        </w:rPr>
        <w:t>voordracht van h</w:t>
      </w:r>
      <w:r w:rsidRPr="003F32DC">
        <w:rPr>
          <w:rFonts w:cs="MyriadPro-Light"/>
          <w:i/>
          <w:color w:val="000000"/>
        </w:rPr>
        <w:t>e</w:t>
      </w:r>
      <w:r>
        <w:rPr>
          <w:rFonts w:cs="MyriadPro-Light"/>
          <w:i/>
          <w:color w:val="000000"/>
        </w:rPr>
        <w:t xml:space="preserve">t </w:t>
      </w:r>
      <w:r w:rsidRPr="003F32DC">
        <w:rPr>
          <w:rFonts w:cs="MyriadPro-Light"/>
          <w:i/>
          <w:color w:val="000000"/>
        </w:rPr>
        <w:t>bestuur</w:t>
      </w:r>
      <w:r>
        <w:rPr>
          <w:rFonts w:cs="MyriadPro-Light"/>
          <w:i/>
          <w:color w:val="000000"/>
        </w:rPr>
        <w:t>sorgaan]</w:t>
      </w:r>
      <w:r w:rsidRPr="00BC41C1">
        <w:rPr>
          <w:rFonts w:cs="MyriadPro-Light"/>
          <w:color w:val="000000"/>
        </w:rPr>
        <w:t>.</w:t>
      </w:r>
    </w:p>
    <w:p w14:paraId="7906D765" w14:textId="77777777" w:rsidR="00592A0B" w:rsidRDefault="00592A0B" w:rsidP="00592A0B">
      <w:pPr>
        <w:autoSpaceDE w:val="0"/>
        <w:autoSpaceDN w:val="0"/>
        <w:adjustRightInd w:val="0"/>
        <w:spacing w:before="200" w:after="0" w:line="240" w:lineRule="auto"/>
        <w:rPr>
          <w:rFonts w:cs="MyriadPro-Light"/>
          <w:color w:val="000000"/>
        </w:rPr>
      </w:pPr>
      <w:r w:rsidRPr="00BC41C1">
        <w:rPr>
          <w:rFonts w:cs="MyriadPro-Light"/>
          <w:color w:val="000000"/>
        </w:rPr>
        <w:t>Nieuwe leden richten hun kandidaatstelling</w:t>
      </w:r>
      <w:r>
        <w:rPr>
          <w:rFonts w:cs="MyriadPro-Light"/>
          <w:color w:val="000000"/>
        </w:rPr>
        <w:t xml:space="preserve"> schriftelijk</w:t>
      </w:r>
      <w:r w:rsidRPr="00BC41C1">
        <w:rPr>
          <w:rFonts w:cs="MyriadPro-Light"/>
          <w:color w:val="000000"/>
        </w:rPr>
        <w:t xml:space="preserve"> aan de voorzitter van </w:t>
      </w:r>
      <w:r>
        <w:rPr>
          <w:rFonts w:cs="MyriadPro-Light"/>
          <w:color w:val="000000"/>
        </w:rPr>
        <w:t>h</w:t>
      </w:r>
      <w:r w:rsidRPr="00BC41C1">
        <w:rPr>
          <w:rFonts w:cs="MyriadPro-Light"/>
          <w:color w:val="000000"/>
        </w:rPr>
        <w:t>e</w:t>
      </w:r>
      <w:r>
        <w:rPr>
          <w:rFonts w:cs="MyriadPro-Light"/>
          <w:color w:val="000000"/>
        </w:rPr>
        <w:t xml:space="preserve">t </w:t>
      </w:r>
      <w:r w:rsidRPr="00BC41C1">
        <w:rPr>
          <w:rFonts w:cs="MyriadPro-Light"/>
          <w:color w:val="000000"/>
        </w:rPr>
        <w:t>bestuur</w:t>
      </w:r>
      <w:r>
        <w:rPr>
          <w:rFonts w:cs="MyriadPro-Light"/>
          <w:color w:val="000000"/>
        </w:rPr>
        <w:t>sorgaan</w:t>
      </w:r>
      <w:r w:rsidRPr="00BC41C1">
        <w:rPr>
          <w:rFonts w:cs="MyriadPro-Light"/>
          <w:color w:val="000000"/>
        </w:rPr>
        <w:t>.</w:t>
      </w:r>
    </w:p>
    <w:p w14:paraId="1682404B" w14:textId="77777777" w:rsidR="00592A0B" w:rsidRPr="00BC41C1" w:rsidRDefault="00592A0B" w:rsidP="00592A0B">
      <w:pPr>
        <w:autoSpaceDE w:val="0"/>
        <w:autoSpaceDN w:val="0"/>
        <w:adjustRightInd w:val="0"/>
        <w:spacing w:before="200" w:after="0" w:line="240" w:lineRule="auto"/>
        <w:rPr>
          <w:rFonts w:cs="MyriadPro-Light"/>
          <w:color w:val="000000"/>
        </w:rPr>
      </w:pPr>
    </w:p>
    <w:p w14:paraId="1DE947CD" w14:textId="77777777" w:rsidR="00592A0B" w:rsidRPr="00BC41C1" w:rsidRDefault="00592A0B" w:rsidP="00592A0B">
      <w:pPr>
        <w:pStyle w:val="Kop2"/>
        <w:numPr>
          <w:ilvl w:val="0"/>
          <w:numId w:val="0"/>
        </w:numPr>
      </w:pPr>
      <w:r w:rsidRPr="00BC41C1">
        <w:t>Artikel 8 – Ontslag</w:t>
      </w:r>
    </w:p>
    <w:p w14:paraId="1974530D" w14:textId="45064E07" w:rsidR="00592A0B" w:rsidRDefault="00872548" w:rsidP="00592A0B">
      <w:pPr>
        <w:autoSpaceDE w:val="0"/>
        <w:autoSpaceDN w:val="0"/>
        <w:adjustRightInd w:val="0"/>
        <w:spacing w:before="200" w:after="0" w:line="240" w:lineRule="auto"/>
        <w:rPr>
          <w:rFonts w:cs="MyriadPro-Light"/>
          <w:color w:val="000000"/>
        </w:rPr>
      </w:pPr>
      <w:r w:rsidRPr="00872548">
        <w:rPr>
          <w:rFonts w:cs="MyriadPro-Light"/>
          <w:color w:val="000000"/>
        </w:rPr>
        <w:t>Een lid kan zich uit de vereniging terugtrekken op het ogenblik dat dit volgens de wettelijke en reglementaire bepalingen op scholengemeenschappen mogelijk</w:t>
      </w:r>
      <w:r>
        <w:rPr>
          <w:color w:val="1F497D"/>
        </w:rPr>
        <w:t xml:space="preserve"> is </w:t>
      </w:r>
      <w:r w:rsidRPr="00872548">
        <w:rPr>
          <w:rFonts w:cs="MyriadPro-Light"/>
          <w:color w:val="000000"/>
        </w:rPr>
        <w:t>en d</w:t>
      </w:r>
      <w:r w:rsidR="006C7EAA">
        <w:rPr>
          <w:rFonts w:cs="MyriadPro-Light"/>
          <w:color w:val="000000"/>
        </w:rPr>
        <w:t>a</w:t>
      </w:r>
      <w:bookmarkStart w:id="0" w:name="_GoBack"/>
      <w:bookmarkEnd w:id="0"/>
      <w:r w:rsidRPr="00872548">
        <w:rPr>
          <w:rFonts w:cs="MyriadPro-Light"/>
          <w:color w:val="000000"/>
        </w:rPr>
        <w:t xml:space="preserve">t </w:t>
      </w:r>
      <w:r w:rsidR="00592A0B" w:rsidRPr="00BC41C1">
        <w:rPr>
          <w:rFonts w:cs="MyriadPro-Light"/>
          <w:color w:val="000000"/>
        </w:rPr>
        <w:t xml:space="preserve">door </w:t>
      </w:r>
      <w:r w:rsidR="00592A0B">
        <w:rPr>
          <w:rFonts w:cs="MyriadPro-Light"/>
          <w:color w:val="000000"/>
        </w:rPr>
        <w:t xml:space="preserve">zijn ontslag schriftelijk in te dienen bij </w:t>
      </w:r>
      <w:r w:rsidR="00592A0B" w:rsidRPr="00BC41C1">
        <w:rPr>
          <w:rFonts w:cs="MyriadPro-Light"/>
          <w:color w:val="000000"/>
        </w:rPr>
        <w:t>de voorzitter</w:t>
      </w:r>
      <w:r w:rsidR="00592A0B">
        <w:rPr>
          <w:rFonts w:cs="MyriadPro-Light"/>
          <w:color w:val="000000"/>
        </w:rPr>
        <w:t xml:space="preserve"> van h</w:t>
      </w:r>
      <w:r w:rsidR="00592A0B" w:rsidRPr="00BC41C1">
        <w:rPr>
          <w:rFonts w:cs="MyriadPro-Light"/>
          <w:color w:val="000000"/>
        </w:rPr>
        <w:t>e</w:t>
      </w:r>
      <w:r w:rsidR="00592A0B">
        <w:rPr>
          <w:rFonts w:cs="MyriadPro-Light"/>
          <w:color w:val="000000"/>
        </w:rPr>
        <w:t>t</w:t>
      </w:r>
      <w:r w:rsidR="00592A0B" w:rsidRPr="00BC41C1">
        <w:rPr>
          <w:rFonts w:cs="MyriadPro-Light"/>
          <w:color w:val="000000"/>
        </w:rPr>
        <w:t xml:space="preserve"> bestuur</w:t>
      </w:r>
      <w:r w:rsidR="00592A0B">
        <w:rPr>
          <w:rFonts w:cs="MyriadPro-Light"/>
          <w:color w:val="000000"/>
        </w:rPr>
        <w:t xml:space="preserve">sorgaan. Het ontslag wordt per gewone post of via mail </w:t>
      </w:r>
      <w:r w:rsidR="00592A0B" w:rsidRPr="00BC41C1">
        <w:rPr>
          <w:rFonts w:cs="MyriadPro-Light"/>
          <w:color w:val="000000"/>
        </w:rPr>
        <w:t>bezorgd. Het ontslag wordt effectief een maand na ontvangst van het schrijven.</w:t>
      </w:r>
    </w:p>
    <w:p w14:paraId="1EA2C974" w14:textId="77777777" w:rsidR="00592A0B" w:rsidRPr="00BC41C1" w:rsidRDefault="00592A0B" w:rsidP="00592A0B">
      <w:pPr>
        <w:autoSpaceDE w:val="0"/>
        <w:autoSpaceDN w:val="0"/>
        <w:adjustRightInd w:val="0"/>
        <w:spacing w:before="200" w:after="0" w:line="240" w:lineRule="auto"/>
        <w:rPr>
          <w:rFonts w:cs="MyriadPro-Light"/>
          <w:color w:val="000000"/>
        </w:rPr>
      </w:pPr>
    </w:p>
    <w:p w14:paraId="661735AA" w14:textId="77777777" w:rsidR="00592A0B" w:rsidRPr="00BC41C1" w:rsidRDefault="00592A0B" w:rsidP="00592A0B">
      <w:pPr>
        <w:pStyle w:val="Kop2"/>
        <w:numPr>
          <w:ilvl w:val="0"/>
          <w:numId w:val="0"/>
        </w:numPr>
      </w:pPr>
      <w:r w:rsidRPr="00BC41C1">
        <w:t>Artikel 9 – Uitsluiting</w:t>
      </w:r>
    </w:p>
    <w:p w14:paraId="2372A263" w14:textId="77777777" w:rsidR="00592A0B" w:rsidRPr="00BC41C1" w:rsidRDefault="00592A0B" w:rsidP="00592A0B">
      <w:pPr>
        <w:autoSpaceDE w:val="0"/>
        <w:autoSpaceDN w:val="0"/>
        <w:adjustRightInd w:val="0"/>
        <w:spacing w:before="200" w:after="0" w:line="240" w:lineRule="auto"/>
        <w:rPr>
          <w:rFonts w:cs="MyriadPro-Light"/>
          <w:color w:val="000000"/>
        </w:rPr>
      </w:pPr>
      <w:r w:rsidRPr="00BC41C1">
        <w:rPr>
          <w:rFonts w:cs="MyriadPro-Light"/>
          <w:color w:val="000000"/>
        </w:rPr>
        <w:t>De uitsluiting van de leden geschiedt op de wijze bepaald door</w:t>
      </w:r>
      <w:r>
        <w:rPr>
          <w:rFonts w:cs="MyriadPro-Light"/>
          <w:color w:val="000000"/>
        </w:rPr>
        <w:t xml:space="preserve"> </w:t>
      </w:r>
      <w:r w:rsidRPr="008B63EC">
        <w:rPr>
          <w:rFonts w:cs="MyriadPro-Light"/>
          <w:color w:val="000000"/>
        </w:rPr>
        <w:t>artikel 9:23 WVV</w:t>
      </w:r>
      <w:r w:rsidRPr="00BC41C1">
        <w:rPr>
          <w:rFonts w:cs="MyriadPro-Light"/>
          <w:color w:val="000000"/>
        </w:rPr>
        <w:t>.</w:t>
      </w:r>
    </w:p>
    <w:p w14:paraId="7FCC6B74" w14:textId="77777777" w:rsidR="00592A0B" w:rsidRPr="00BC41C1" w:rsidRDefault="00592A0B" w:rsidP="00592A0B">
      <w:pPr>
        <w:autoSpaceDE w:val="0"/>
        <w:autoSpaceDN w:val="0"/>
        <w:adjustRightInd w:val="0"/>
        <w:spacing w:before="200" w:after="0" w:line="240" w:lineRule="auto"/>
        <w:rPr>
          <w:rFonts w:cs="MyriadPro-Light"/>
          <w:color w:val="000000"/>
        </w:rPr>
      </w:pPr>
      <w:r w:rsidRPr="00BC41C1">
        <w:rPr>
          <w:rFonts w:cs="MyriadPro-Light"/>
          <w:color w:val="000000"/>
        </w:rPr>
        <w:t xml:space="preserve">Als een lid in strijd handelt met de doelstellingen van de vzw, kan dat lid op voorstel van het bestuur of op verzoek van minstens een vijfde van alle leden worden uitgesloten door een bijzonder besluit van de algemene vergadering waarop minstens </w:t>
      </w:r>
      <w:r w:rsidRPr="008B63EC">
        <w:rPr>
          <w:rFonts w:cs="MyriadPro-Light"/>
          <w:color w:val="000000"/>
        </w:rPr>
        <w:t>twee derde van alle leden</w:t>
      </w:r>
      <w:r>
        <w:rPr>
          <w:rFonts w:cs="MyriadPro-Light"/>
          <w:color w:val="000000"/>
        </w:rPr>
        <w:t xml:space="preserve"> </w:t>
      </w:r>
      <w:r w:rsidRPr="00BC41C1">
        <w:rPr>
          <w:rFonts w:cs="MyriadPro-Light"/>
          <w:color w:val="000000"/>
        </w:rPr>
        <w:t>aanwezig of vertegenwoordigd zijn en waarbij voor de beslissing een tweederdemeerderheid van de stemmen van de aanwezige of vertegenwoordigde leden vereist is</w:t>
      </w:r>
      <w:r>
        <w:rPr>
          <w:rFonts w:cs="MyriadPro-Light"/>
          <w:color w:val="000000"/>
        </w:rPr>
        <w:t xml:space="preserve">, </w:t>
      </w:r>
      <w:r w:rsidRPr="008B63EC">
        <w:rPr>
          <w:rFonts w:cs="MyriadPro-Light"/>
          <w:color w:val="000000"/>
        </w:rPr>
        <w:t>waarbij onthoudingen noch in de teller noch in de noemer worden meegerekend.</w:t>
      </w:r>
    </w:p>
    <w:p w14:paraId="604349E2" w14:textId="77777777" w:rsidR="00592A0B" w:rsidRPr="00BC41C1" w:rsidRDefault="00592A0B" w:rsidP="00592A0B">
      <w:pPr>
        <w:autoSpaceDE w:val="0"/>
        <w:autoSpaceDN w:val="0"/>
        <w:adjustRightInd w:val="0"/>
        <w:spacing w:before="200" w:after="0" w:line="240" w:lineRule="auto"/>
        <w:rPr>
          <w:rFonts w:cs="MyriadPro-Light"/>
          <w:color w:val="000000"/>
        </w:rPr>
      </w:pPr>
      <w:r w:rsidRPr="00BC41C1">
        <w:rPr>
          <w:rFonts w:cs="MyriadPro-Light"/>
          <w:color w:val="000000"/>
        </w:rPr>
        <w:t>Zo kan onder meer worden uitgesloten, ieder lid waarvan de houding, het gedrag, uitspraken of geschriften, gedragingen in het publiek of in privé, onverenigbaar zijn met het doel van de vereniging of een aanslag betekenen op de goede naam van de vereniging. De algemene vergadering beoordeelt de feiten na belanghebbende te hebben gehoord en beslist zonder beroep.</w:t>
      </w:r>
    </w:p>
    <w:p w14:paraId="10764FFA" w14:textId="77777777" w:rsidR="00592A0B" w:rsidRDefault="00592A0B" w:rsidP="00592A0B">
      <w:pPr>
        <w:autoSpaceDE w:val="0"/>
        <w:autoSpaceDN w:val="0"/>
        <w:adjustRightInd w:val="0"/>
        <w:spacing w:before="200" w:after="0" w:line="240" w:lineRule="auto"/>
        <w:rPr>
          <w:rFonts w:cs="MyriadPro-Light"/>
          <w:color w:val="000000"/>
        </w:rPr>
      </w:pPr>
      <w:r w:rsidRPr="00BC41C1">
        <w:rPr>
          <w:rFonts w:cs="MyriadPro-Light"/>
          <w:color w:val="000000"/>
        </w:rPr>
        <w:t>Verliezen automatisch het lidmaatschap van de vereniging, zij die ten gevolge van een strafrechtelijke veroordeling hun burgerlijke en politieke rechten verloren hebben.</w:t>
      </w:r>
    </w:p>
    <w:p w14:paraId="25E6DA60" w14:textId="77777777" w:rsidR="00592A0B" w:rsidRPr="00BC41C1" w:rsidRDefault="00592A0B" w:rsidP="00592A0B">
      <w:pPr>
        <w:autoSpaceDE w:val="0"/>
        <w:autoSpaceDN w:val="0"/>
        <w:adjustRightInd w:val="0"/>
        <w:spacing w:before="200" w:after="0" w:line="240" w:lineRule="auto"/>
        <w:rPr>
          <w:rFonts w:cs="MyriadPro-Light"/>
          <w:color w:val="000000"/>
        </w:rPr>
      </w:pPr>
    </w:p>
    <w:p w14:paraId="24546354" w14:textId="77777777" w:rsidR="00592A0B" w:rsidRPr="00BC41C1" w:rsidRDefault="00592A0B" w:rsidP="00592A0B">
      <w:pPr>
        <w:pStyle w:val="Kop2"/>
        <w:numPr>
          <w:ilvl w:val="0"/>
          <w:numId w:val="0"/>
        </w:numPr>
      </w:pPr>
      <w:r w:rsidRPr="00BC41C1">
        <w:t>Artikel 10 – Rechten en plichten</w:t>
      </w:r>
    </w:p>
    <w:p w14:paraId="547347CF" w14:textId="77777777" w:rsidR="00592A0B" w:rsidRPr="00BC41C1" w:rsidRDefault="00592A0B" w:rsidP="00592A0B">
      <w:pPr>
        <w:autoSpaceDE w:val="0"/>
        <w:autoSpaceDN w:val="0"/>
        <w:adjustRightInd w:val="0"/>
        <w:spacing w:before="200" w:after="0" w:line="240" w:lineRule="auto"/>
        <w:rPr>
          <w:rFonts w:cs="MyriadPro-Light"/>
          <w:color w:val="000000"/>
        </w:rPr>
      </w:pPr>
      <w:r w:rsidRPr="00BC41C1">
        <w:rPr>
          <w:rFonts w:cs="MyriadPro-Light"/>
          <w:color w:val="000000"/>
        </w:rPr>
        <w:t>De leden nemen geen persoonlijke verplichtingen op zich en staan niet borg met hun eigen goederen voor de schulden van de vereniging.</w:t>
      </w:r>
    </w:p>
    <w:p w14:paraId="6596B62D" w14:textId="77777777" w:rsidR="00592A0B" w:rsidRDefault="00592A0B" w:rsidP="00592A0B">
      <w:pPr>
        <w:autoSpaceDE w:val="0"/>
        <w:autoSpaceDN w:val="0"/>
        <w:adjustRightInd w:val="0"/>
        <w:spacing w:before="200" w:after="0" w:line="240" w:lineRule="auto"/>
        <w:rPr>
          <w:rFonts w:cs="MyriadPro-Light"/>
          <w:color w:val="000000"/>
        </w:rPr>
      </w:pPr>
      <w:r w:rsidRPr="00BC41C1">
        <w:rPr>
          <w:rFonts w:cs="MyriadPro-Light"/>
          <w:color w:val="000000"/>
        </w:rPr>
        <w:t>Alle leden, ook de uitgetreden of de uitgesloten leden en hun rechtsopvolgers, hebben geen deel in het vermogen van de vereniging. Evenmin hebben zij het recht om de door henzelf of hun rechtsvoorgangers gedane inbrengen of gestorte gelden terug te vorderen.</w:t>
      </w:r>
    </w:p>
    <w:p w14:paraId="61D7BE5A" w14:textId="77777777" w:rsidR="00592A0B" w:rsidRPr="00BC41C1" w:rsidRDefault="00592A0B" w:rsidP="00592A0B">
      <w:pPr>
        <w:autoSpaceDE w:val="0"/>
        <w:autoSpaceDN w:val="0"/>
        <w:adjustRightInd w:val="0"/>
        <w:spacing w:before="200" w:after="0" w:line="240" w:lineRule="auto"/>
        <w:rPr>
          <w:rFonts w:cs="MyriadPro-Light"/>
          <w:color w:val="000000"/>
        </w:rPr>
      </w:pPr>
    </w:p>
    <w:p w14:paraId="2CAE7304" w14:textId="77777777" w:rsidR="00592A0B" w:rsidRPr="00BC41C1" w:rsidRDefault="00592A0B" w:rsidP="00592A0B">
      <w:pPr>
        <w:pStyle w:val="Kop2"/>
        <w:numPr>
          <w:ilvl w:val="0"/>
          <w:numId w:val="0"/>
        </w:numPr>
      </w:pPr>
      <w:r w:rsidRPr="00BC41C1">
        <w:t>Artikel 11 – Bijdragen</w:t>
      </w:r>
    </w:p>
    <w:p w14:paraId="3B7F1EA5" w14:textId="77777777" w:rsidR="00592A0B" w:rsidRDefault="00592A0B" w:rsidP="00592A0B">
      <w:pPr>
        <w:autoSpaceDE w:val="0"/>
        <w:autoSpaceDN w:val="0"/>
        <w:adjustRightInd w:val="0"/>
        <w:spacing w:before="200" w:after="0" w:line="240" w:lineRule="auto"/>
        <w:rPr>
          <w:rFonts w:cs="MyriadPro-Light"/>
          <w:color w:val="000000"/>
        </w:rPr>
      </w:pPr>
      <w:r w:rsidRPr="00BC41C1">
        <w:rPr>
          <w:rFonts w:cs="MyriadPro-Light"/>
          <w:color w:val="000000"/>
        </w:rPr>
        <w:t>De leden zijn tot geen bijdrage verplicht.</w:t>
      </w:r>
    </w:p>
    <w:p w14:paraId="16C770A4" w14:textId="6B2E8B89" w:rsidR="00592A0B" w:rsidRDefault="00592A0B" w:rsidP="00592A0B">
      <w:pPr>
        <w:autoSpaceDE w:val="0"/>
        <w:autoSpaceDN w:val="0"/>
        <w:adjustRightInd w:val="0"/>
        <w:spacing w:before="200" w:after="0" w:line="240" w:lineRule="auto"/>
        <w:rPr>
          <w:rFonts w:cs="MyriadPro-Light"/>
          <w:color w:val="000000"/>
        </w:rPr>
      </w:pPr>
    </w:p>
    <w:p w14:paraId="39302990" w14:textId="18AFA4F8" w:rsidR="004B1488" w:rsidRPr="00DA6D1E" w:rsidRDefault="004B1488" w:rsidP="00746B74">
      <w:pPr>
        <w:pStyle w:val="VVKSOKop2"/>
        <w:numPr>
          <w:ilvl w:val="0"/>
          <w:numId w:val="0"/>
        </w:numPr>
        <w:tabs>
          <w:tab w:val="clear" w:pos="7088"/>
          <w:tab w:val="left" w:pos="1260"/>
        </w:tabs>
        <w:rPr>
          <w:rFonts w:ascii="Trebuchet MS" w:hAnsi="Trebuchet MS"/>
          <w:sz w:val="24"/>
          <w:szCs w:val="24"/>
          <w:lang w:val="nl-BE"/>
        </w:rPr>
      </w:pPr>
      <w:r w:rsidRPr="00DA6D1E">
        <w:rPr>
          <w:rFonts w:ascii="Trebuchet MS" w:hAnsi="Trebuchet MS"/>
          <w:sz w:val="24"/>
          <w:szCs w:val="24"/>
          <w:lang w:val="nl-BE"/>
        </w:rPr>
        <w:t xml:space="preserve">Titel 3 </w:t>
      </w:r>
      <w:r w:rsidRPr="00DA6D1E">
        <w:rPr>
          <w:rFonts w:ascii="Trebuchet MS" w:hAnsi="Trebuchet MS"/>
          <w:sz w:val="24"/>
          <w:szCs w:val="24"/>
          <w:lang w:val="nl-BE"/>
        </w:rPr>
        <w:tab/>
      </w:r>
      <w:r w:rsidR="00D420C6" w:rsidRPr="00DA6D1E">
        <w:rPr>
          <w:rFonts w:ascii="Trebuchet MS" w:hAnsi="Trebuchet MS"/>
          <w:sz w:val="24"/>
          <w:szCs w:val="24"/>
          <w:lang w:val="nl-BE"/>
        </w:rPr>
        <w:t>De a</w:t>
      </w:r>
      <w:r w:rsidRPr="00DA6D1E">
        <w:rPr>
          <w:rFonts w:ascii="Trebuchet MS" w:hAnsi="Trebuchet MS"/>
          <w:sz w:val="24"/>
          <w:szCs w:val="24"/>
          <w:lang w:val="nl-BE"/>
        </w:rPr>
        <w:t>lgemene vergadering</w:t>
      </w:r>
    </w:p>
    <w:p w14:paraId="6C27A0D3" w14:textId="77777777" w:rsidR="007A514C" w:rsidRPr="00BC41C1" w:rsidRDefault="007A514C" w:rsidP="007A514C">
      <w:pPr>
        <w:pStyle w:val="Kop2"/>
        <w:numPr>
          <w:ilvl w:val="0"/>
          <w:numId w:val="0"/>
        </w:numPr>
      </w:pPr>
      <w:r w:rsidRPr="00BC41C1">
        <w:t>Artikel 12 – Bevoegdheid</w:t>
      </w:r>
    </w:p>
    <w:p w14:paraId="4751ACB9" w14:textId="77777777" w:rsidR="007A514C" w:rsidRPr="00BC41C1" w:rsidRDefault="007A514C" w:rsidP="007A514C">
      <w:pPr>
        <w:autoSpaceDE w:val="0"/>
        <w:autoSpaceDN w:val="0"/>
        <w:adjustRightInd w:val="0"/>
        <w:spacing w:before="200" w:after="0" w:line="240" w:lineRule="auto"/>
        <w:rPr>
          <w:rFonts w:cs="MyriadPro-Light"/>
          <w:color w:val="000000"/>
        </w:rPr>
      </w:pPr>
      <w:r w:rsidRPr="00BC41C1">
        <w:rPr>
          <w:rFonts w:cs="MyriadPro-Light"/>
          <w:color w:val="000000"/>
        </w:rPr>
        <w:t>De algemene vergadering is bevoegd voor:</w:t>
      </w:r>
    </w:p>
    <w:p w14:paraId="235C089B" w14:textId="77777777" w:rsidR="007A514C" w:rsidRPr="00BC41C1" w:rsidRDefault="007A514C" w:rsidP="007A514C">
      <w:pPr>
        <w:pStyle w:val="Lijstalinea"/>
        <w:numPr>
          <w:ilvl w:val="0"/>
          <w:numId w:val="11"/>
        </w:numPr>
        <w:autoSpaceDE w:val="0"/>
        <w:autoSpaceDN w:val="0"/>
        <w:adjustRightInd w:val="0"/>
        <w:spacing w:before="200" w:after="0"/>
        <w:jc w:val="left"/>
        <w:rPr>
          <w:rFonts w:ascii="Trebuchet MS" w:hAnsi="Trebuchet MS" w:cs="MyriadPro-Light"/>
          <w:color w:val="000000"/>
        </w:rPr>
      </w:pPr>
      <w:r w:rsidRPr="00BC41C1">
        <w:rPr>
          <w:rFonts w:ascii="Trebuchet MS" w:hAnsi="Trebuchet MS" w:cs="MyriadPro-Light"/>
          <w:color w:val="000000"/>
        </w:rPr>
        <w:t>het wijzigen van de statuten;</w:t>
      </w:r>
    </w:p>
    <w:p w14:paraId="1CC2DC28" w14:textId="77777777" w:rsidR="007A514C" w:rsidRPr="008B63EC" w:rsidRDefault="007A514C" w:rsidP="007A514C">
      <w:pPr>
        <w:pStyle w:val="Lijstalinea"/>
        <w:numPr>
          <w:ilvl w:val="0"/>
          <w:numId w:val="11"/>
        </w:numPr>
        <w:autoSpaceDE w:val="0"/>
        <w:autoSpaceDN w:val="0"/>
        <w:adjustRightInd w:val="0"/>
        <w:spacing w:before="200" w:after="0"/>
        <w:jc w:val="left"/>
        <w:rPr>
          <w:rFonts w:ascii="Trebuchet MS" w:hAnsi="Trebuchet MS" w:cs="MyriadPro-Light"/>
          <w:color w:val="000000"/>
        </w:rPr>
      </w:pPr>
      <w:r w:rsidRPr="00BC41C1">
        <w:rPr>
          <w:rFonts w:ascii="Trebuchet MS" w:hAnsi="Trebuchet MS" w:cs="MyriadPro-Light"/>
          <w:color w:val="000000"/>
        </w:rPr>
        <w:t xml:space="preserve">het benoemen en </w:t>
      </w:r>
      <w:r w:rsidRPr="008B63EC">
        <w:rPr>
          <w:rFonts w:ascii="Trebuchet MS" w:hAnsi="Trebuchet MS" w:cs="MyriadPro-Light"/>
          <w:color w:val="000000"/>
        </w:rPr>
        <w:t>afzetten</w:t>
      </w:r>
      <w:r w:rsidRPr="00BC41C1">
        <w:rPr>
          <w:rFonts w:ascii="Trebuchet MS" w:hAnsi="Trebuchet MS" w:cs="MyriadPro-Light"/>
          <w:color w:val="000000"/>
        </w:rPr>
        <w:t xml:space="preserve"> van de </w:t>
      </w:r>
      <w:r w:rsidRPr="008B63EC">
        <w:rPr>
          <w:rFonts w:ascii="Trebuchet MS" w:hAnsi="Trebuchet MS" w:cs="MyriadPro-Light"/>
          <w:color w:val="000000"/>
        </w:rPr>
        <w:t>bestuurders en het bepalen van hun bezoldiging, ingeval een bezoldiging wordt toegekend;</w:t>
      </w:r>
    </w:p>
    <w:p w14:paraId="7A84A6B2" w14:textId="77777777" w:rsidR="007A514C" w:rsidRPr="004418E7" w:rsidRDefault="007A514C" w:rsidP="007A514C">
      <w:pPr>
        <w:pStyle w:val="Lijstalinea"/>
        <w:numPr>
          <w:ilvl w:val="0"/>
          <w:numId w:val="11"/>
        </w:numPr>
        <w:autoSpaceDE w:val="0"/>
        <w:autoSpaceDN w:val="0"/>
        <w:adjustRightInd w:val="0"/>
        <w:spacing w:before="200" w:after="0"/>
        <w:jc w:val="left"/>
        <w:rPr>
          <w:rFonts w:ascii="Trebuchet MS" w:hAnsi="Trebuchet MS" w:cs="MyriadPro-Light"/>
          <w:color w:val="000000"/>
        </w:rPr>
      </w:pPr>
      <w:r w:rsidRPr="004418E7">
        <w:rPr>
          <w:rFonts w:ascii="Trebuchet MS" w:hAnsi="Trebuchet MS" w:cs="MyriadPro-Light"/>
          <w:color w:val="000000"/>
        </w:rPr>
        <w:t xml:space="preserve">het benoemen en </w:t>
      </w:r>
      <w:r w:rsidRPr="008B63EC">
        <w:rPr>
          <w:rFonts w:ascii="Trebuchet MS" w:hAnsi="Trebuchet MS" w:cs="MyriadPro-Light"/>
          <w:color w:val="000000"/>
        </w:rPr>
        <w:t xml:space="preserve">afzetten </w:t>
      </w:r>
      <w:r>
        <w:rPr>
          <w:rFonts w:ascii="Trebuchet MS" w:hAnsi="Trebuchet MS" w:cs="MyriadPro-Light"/>
          <w:color w:val="000000"/>
        </w:rPr>
        <w:t xml:space="preserve"> </w:t>
      </w:r>
      <w:r w:rsidRPr="004418E7">
        <w:rPr>
          <w:rFonts w:ascii="Trebuchet MS" w:hAnsi="Trebuchet MS" w:cs="MyriadPro-Light"/>
          <w:color w:val="000000"/>
        </w:rPr>
        <w:t>van de commissarissen en het bepalen van hun bezoldiging,</w:t>
      </w:r>
      <w:r>
        <w:rPr>
          <w:rFonts w:ascii="Trebuchet MS" w:hAnsi="Trebuchet MS" w:cs="MyriadPro-Light"/>
          <w:color w:val="000000"/>
        </w:rPr>
        <w:t xml:space="preserve"> </w:t>
      </w:r>
      <w:r w:rsidRPr="004418E7">
        <w:rPr>
          <w:rFonts w:ascii="Trebuchet MS" w:hAnsi="Trebuchet MS" w:cs="MyriadPro-Light"/>
          <w:color w:val="000000"/>
        </w:rPr>
        <w:t>ingeval een bezoldiging wordt toegekend;</w:t>
      </w:r>
    </w:p>
    <w:p w14:paraId="4DFBF565" w14:textId="77777777" w:rsidR="007A514C" w:rsidRPr="00BC41C1" w:rsidRDefault="007A514C" w:rsidP="007A514C">
      <w:pPr>
        <w:pStyle w:val="Lijstalinea"/>
        <w:numPr>
          <w:ilvl w:val="0"/>
          <w:numId w:val="11"/>
        </w:numPr>
        <w:autoSpaceDE w:val="0"/>
        <w:autoSpaceDN w:val="0"/>
        <w:adjustRightInd w:val="0"/>
        <w:spacing w:before="200" w:after="0"/>
        <w:jc w:val="left"/>
        <w:rPr>
          <w:rFonts w:ascii="Trebuchet MS" w:hAnsi="Trebuchet MS" w:cs="MyriadPro-Light"/>
          <w:color w:val="000000"/>
        </w:rPr>
      </w:pPr>
      <w:r w:rsidRPr="00BC41C1">
        <w:rPr>
          <w:rFonts w:ascii="Trebuchet MS" w:hAnsi="Trebuchet MS" w:cs="MyriadPro-Light"/>
          <w:color w:val="000000"/>
        </w:rPr>
        <w:t>de kwijting aan de bestuurders en de commissarissen</w:t>
      </w:r>
      <w:r>
        <w:rPr>
          <w:rFonts w:ascii="Trebuchet MS" w:hAnsi="Trebuchet MS" w:cs="MyriadPro-Light"/>
          <w:color w:val="000000"/>
        </w:rPr>
        <w:t xml:space="preserve">, </w:t>
      </w:r>
      <w:r w:rsidRPr="008B63EC">
        <w:rPr>
          <w:rFonts w:ascii="Trebuchet MS" w:hAnsi="Trebuchet MS" w:cs="MyriadPro-Light"/>
          <w:color w:val="000000"/>
        </w:rPr>
        <w:t>alsook in voorkomend geval, het instellen van de verenigingsvordering tegen de bestuurders en de commissarissen</w:t>
      </w:r>
      <w:r w:rsidRPr="00BC41C1">
        <w:rPr>
          <w:rFonts w:ascii="Trebuchet MS" w:hAnsi="Trebuchet MS" w:cs="MyriadPro-Light"/>
          <w:color w:val="000000"/>
        </w:rPr>
        <w:t>;</w:t>
      </w:r>
    </w:p>
    <w:p w14:paraId="560211E9" w14:textId="77777777" w:rsidR="007A514C" w:rsidRPr="00BC41C1" w:rsidRDefault="007A514C" w:rsidP="007A514C">
      <w:pPr>
        <w:pStyle w:val="Lijstalinea"/>
        <w:numPr>
          <w:ilvl w:val="0"/>
          <w:numId w:val="11"/>
        </w:numPr>
        <w:autoSpaceDE w:val="0"/>
        <w:autoSpaceDN w:val="0"/>
        <w:adjustRightInd w:val="0"/>
        <w:spacing w:before="200" w:after="0"/>
        <w:jc w:val="left"/>
        <w:rPr>
          <w:rFonts w:ascii="Trebuchet MS" w:hAnsi="Trebuchet MS" w:cs="MyriadPro-Light"/>
          <w:color w:val="000000"/>
        </w:rPr>
      </w:pPr>
      <w:r>
        <w:rPr>
          <w:rFonts w:ascii="Trebuchet MS" w:hAnsi="Trebuchet MS" w:cs="MyriadPro-Light"/>
          <w:color w:val="000000"/>
        </w:rPr>
        <w:t>d</w:t>
      </w:r>
      <w:r w:rsidRPr="00BC41C1">
        <w:rPr>
          <w:rFonts w:ascii="Trebuchet MS" w:hAnsi="Trebuchet MS" w:cs="MyriadPro-Light"/>
          <w:color w:val="000000"/>
        </w:rPr>
        <w:t>e goedkeur</w:t>
      </w:r>
      <w:r>
        <w:rPr>
          <w:rFonts w:ascii="Trebuchet MS" w:hAnsi="Trebuchet MS" w:cs="MyriadPro-Light"/>
          <w:color w:val="000000"/>
        </w:rPr>
        <w:t>i</w:t>
      </w:r>
      <w:r w:rsidRPr="00BC41C1">
        <w:rPr>
          <w:rFonts w:ascii="Trebuchet MS" w:hAnsi="Trebuchet MS" w:cs="MyriadPro-Light"/>
          <w:color w:val="000000"/>
        </w:rPr>
        <w:t>n</w:t>
      </w:r>
      <w:r>
        <w:rPr>
          <w:rFonts w:ascii="Trebuchet MS" w:hAnsi="Trebuchet MS" w:cs="MyriadPro-Light"/>
          <w:color w:val="000000"/>
        </w:rPr>
        <w:t>g</w:t>
      </w:r>
      <w:r w:rsidRPr="00BC41C1">
        <w:rPr>
          <w:rFonts w:ascii="Trebuchet MS" w:hAnsi="Trebuchet MS" w:cs="MyriadPro-Light"/>
          <w:color w:val="000000"/>
        </w:rPr>
        <w:t xml:space="preserve"> van de </w:t>
      </w:r>
      <w:r w:rsidRPr="008B63EC">
        <w:rPr>
          <w:rFonts w:ascii="Trebuchet MS" w:hAnsi="Trebuchet MS" w:cs="MyriadPro-Light"/>
          <w:color w:val="000000"/>
        </w:rPr>
        <w:t>jaarrekening  en van de</w:t>
      </w:r>
      <w:r w:rsidRPr="00BC41C1">
        <w:rPr>
          <w:rFonts w:ascii="Trebuchet MS" w:hAnsi="Trebuchet MS" w:cs="MyriadPro-Light"/>
          <w:color w:val="000000"/>
        </w:rPr>
        <w:t xml:space="preserve"> begroting;</w:t>
      </w:r>
    </w:p>
    <w:p w14:paraId="2875F8E7" w14:textId="77777777" w:rsidR="007A514C" w:rsidRPr="00BC41C1" w:rsidRDefault="007A514C" w:rsidP="007A514C">
      <w:pPr>
        <w:pStyle w:val="Lijstalinea"/>
        <w:numPr>
          <w:ilvl w:val="0"/>
          <w:numId w:val="11"/>
        </w:numPr>
        <w:autoSpaceDE w:val="0"/>
        <w:autoSpaceDN w:val="0"/>
        <w:adjustRightInd w:val="0"/>
        <w:spacing w:before="200" w:after="0"/>
        <w:jc w:val="left"/>
        <w:rPr>
          <w:rFonts w:ascii="Trebuchet MS" w:hAnsi="Trebuchet MS" w:cs="MyriadPro-Light"/>
          <w:color w:val="000000"/>
        </w:rPr>
      </w:pPr>
      <w:r>
        <w:rPr>
          <w:rFonts w:ascii="Trebuchet MS" w:hAnsi="Trebuchet MS" w:cs="MyriadPro-Light"/>
          <w:color w:val="000000"/>
        </w:rPr>
        <w:t>d</w:t>
      </w:r>
      <w:r w:rsidRPr="00BC41C1">
        <w:rPr>
          <w:rFonts w:ascii="Trebuchet MS" w:hAnsi="Trebuchet MS" w:cs="MyriadPro-Light"/>
          <w:color w:val="000000"/>
        </w:rPr>
        <w:t>e</w:t>
      </w:r>
      <w:r>
        <w:rPr>
          <w:rFonts w:ascii="Trebuchet MS" w:hAnsi="Trebuchet MS" w:cs="MyriadPro-Light"/>
          <w:color w:val="000000"/>
        </w:rPr>
        <w:t xml:space="preserve"> ontbindi</w:t>
      </w:r>
      <w:r w:rsidRPr="00BC41C1">
        <w:rPr>
          <w:rFonts w:ascii="Trebuchet MS" w:hAnsi="Trebuchet MS" w:cs="MyriadPro-Light"/>
          <w:color w:val="000000"/>
        </w:rPr>
        <w:t>n</w:t>
      </w:r>
      <w:r>
        <w:rPr>
          <w:rFonts w:ascii="Trebuchet MS" w:hAnsi="Trebuchet MS" w:cs="MyriadPro-Light"/>
          <w:color w:val="000000"/>
        </w:rPr>
        <w:t>g</w:t>
      </w:r>
      <w:r w:rsidRPr="00BC41C1">
        <w:rPr>
          <w:rFonts w:ascii="Trebuchet MS" w:hAnsi="Trebuchet MS" w:cs="MyriadPro-Light"/>
          <w:color w:val="000000"/>
        </w:rPr>
        <w:t xml:space="preserve"> van de vereniging;</w:t>
      </w:r>
    </w:p>
    <w:p w14:paraId="50DA86EA" w14:textId="77777777" w:rsidR="007A514C" w:rsidRPr="00BC41C1" w:rsidRDefault="007A514C" w:rsidP="007A514C">
      <w:pPr>
        <w:pStyle w:val="Lijstalinea"/>
        <w:numPr>
          <w:ilvl w:val="0"/>
          <w:numId w:val="11"/>
        </w:numPr>
        <w:autoSpaceDE w:val="0"/>
        <w:autoSpaceDN w:val="0"/>
        <w:adjustRightInd w:val="0"/>
        <w:spacing w:before="200" w:after="0"/>
        <w:jc w:val="left"/>
        <w:rPr>
          <w:rFonts w:ascii="Trebuchet MS" w:hAnsi="Trebuchet MS" w:cs="MyriadPro-Light"/>
          <w:color w:val="000000"/>
        </w:rPr>
      </w:pPr>
      <w:r>
        <w:rPr>
          <w:rFonts w:ascii="Trebuchet MS" w:hAnsi="Trebuchet MS" w:cs="MyriadPro-Light"/>
          <w:color w:val="000000"/>
        </w:rPr>
        <w:t>d</w:t>
      </w:r>
      <w:r w:rsidRPr="00BC41C1">
        <w:rPr>
          <w:rFonts w:ascii="Trebuchet MS" w:hAnsi="Trebuchet MS" w:cs="MyriadPro-Light"/>
          <w:color w:val="000000"/>
        </w:rPr>
        <w:t>e uitsluit</w:t>
      </w:r>
      <w:r>
        <w:rPr>
          <w:rFonts w:ascii="Trebuchet MS" w:hAnsi="Trebuchet MS" w:cs="MyriadPro-Light"/>
          <w:color w:val="000000"/>
        </w:rPr>
        <w:t>i</w:t>
      </w:r>
      <w:r w:rsidRPr="00BC41C1">
        <w:rPr>
          <w:rFonts w:ascii="Trebuchet MS" w:hAnsi="Trebuchet MS" w:cs="MyriadPro-Light"/>
          <w:color w:val="000000"/>
        </w:rPr>
        <w:t>n</w:t>
      </w:r>
      <w:r>
        <w:rPr>
          <w:rFonts w:ascii="Trebuchet MS" w:hAnsi="Trebuchet MS" w:cs="MyriadPro-Light"/>
          <w:color w:val="000000"/>
        </w:rPr>
        <w:t>g</w:t>
      </w:r>
      <w:r w:rsidRPr="00BC41C1">
        <w:rPr>
          <w:rFonts w:ascii="Trebuchet MS" w:hAnsi="Trebuchet MS" w:cs="MyriadPro-Light"/>
          <w:color w:val="000000"/>
        </w:rPr>
        <w:t xml:space="preserve"> van </w:t>
      </w:r>
      <w:r>
        <w:rPr>
          <w:rFonts w:ascii="Trebuchet MS" w:hAnsi="Trebuchet MS" w:cs="MyriadPro-Light"/>
          <w:color w:val="000000"/>
        </w:rPr>
        <w:t>een li</w:t>
      </w:r>
      <w:r w:rsidRPr="00BC41C1">
        <w:rPr>
          <w:rFonts w:ascii="Trebuchet MS" w:hAnsi="Trebuchet MS" w:cs="MyriadPro-Light"/>
          <w:color w:val="000000"/>
        </w:rPr>
        <w:t>d;</w:t>
      </w:r>
    </w:p>
    <w:p w14:paraId="6A76A668" w14:textId="77777777" w:rsidR="007A514C" w:rsidRDefault="007A514C" w:rsidP="007A514C">
      <w:pPr>
        <w:pStyle w:val="Lijstalinea"/>
        <w:numPr>
          <w:ilvl w:val="0"/>
          <w:numId w:val="11"/>
        </w:numPr>
        <w:autoSpaceDE w:val="0"/>
        <w:autoSpaceDN w:val="0"/>
        <w:adjustRightInd w:val="0"/>
        <w:spacing w:before="200" w:after="0"/>
        <w:jc w:val="left"/>
        <w:rPr>
          <w:rFonts w:ascii="Trebuchet MS" w:hAnsi="Trebuchet MS" w:cs="MyriadPro-Light"/>
          <w:color w:val="000000"/>
        </w:rPr>
      </w:pPr>
      <w:r w:rsidRPr="00BC41C1">
        <w:rPr>
          <w:rFonts w:ascii="Trebuchet MS" w:hAnsi="Trebuchet MS" w:cs="MyriadPro-Light"/>
          <w:color w:val="000000"/>
        </w:rPr>
        <w:t>de omzetting</w:t>
      </w:r>
      <w:r>
        <w:rPr>
          <w:rFonts w:ascii="Trebuchet MS" w:hAnsi="Trebuchet MS" w:cs="MyriadPro-Light"/>
          <w:color w:val="000000"/>
        </w:rPr>
        <w:t xml:space="preserve"> van de VZW</w:t>
      </w:r>
      <w:r w:rsidRPr="00BC41C1">
        <w:rPr>
          <w:rFonts w:ascii="Trebuchet MS" w:hAnsi="Trebuchet MS" w:cs="MyriadPro-Light"/>
          <w:color w:val="000000"/>
        </w:rPr>
        <w:t xml:space="preserve"> in een </w:t>
      </w:r>
      <w:r w:rsidRPr="008A6129">
        <w:rPr>
          <w:rFonts w:ascii="Trebuchet MS" w:hAnsi="Trebuchet MS" w:cs="MyriadPro-Light"/>
          <w:color w:val="000000"/>
        </w:rPr>
        <w:t>IVZW, een coöperatieve vennootschap erkend als sociale onderneming of in een erkende coöperatieve vennootschap sociale onderneming</w:t>
      </w:r>
      <w:r w:rsidRPr="00BC41C1">
        <w:rPr>
          <w:rFonts w:ascii="Trebuchet MS" w:hAnsi="Trebuchet MS" w:cs="MyriadPro-Light"/>
          <w:color w:val="000000"/>
        </w:rPr>
        <w:t>.</w:t>
      </w:r>
    </w:p>
    <w:p w14:paraId="64DAD718" w14:textId="64121E5A" w:rsidR="007A514C" w:rsidRPr="008A6129" w:rsidRDefault="007A514C" w:rsidP="007A514C">
      <w:pPr>
        <w:pStyle w:val="Lijstalinea"/>
        <w:numPr>
          <w:ilvl w:val="0"/>
          <w:numId w:val="11"/>
        </w:numPr>
        <w:autoSpaceDE w:val="0"/>
        <w:autoSpaceDN w:val="0"/>
        <w:adjustRightInd w:val="0"/>
        <w:spacing w:before="200" w:after="0"/>
        <w:jc w:val="left"/>
        <w:rPr>
          <w:rFonts w:ascii="Trebuchet MS" w:hAnsi="Trebuchet MS" w:cs="MyriadPro-Light"/>
          <w:color w:val="000000"/>
        </w:rPr>
      </w:pPr>
      <w:r w:rsidRPr="008A6129">
        <w:rPr>
          <w:rFonts w:ascii="Trebuchet MS" w:hAnsi="Trebuchet MS" w:cs="MyriadPro-Light"/>
          <w:color w:val="000000"/>
        </w:rPr>
        <w:t>de inbreng om niet van een algemeenheid te doen of te aanvaarden.</w:t>
      </w:r>
    </w:p>
    <w:p w14:paraId="3A7AA277" w14:textId="77777777" w:rsidR="007A514C" w:rsidRPr="00534E80" w:rsidRDefault="007A514C" w:rsidP="007A514C">
      <w:pPr>
        <w:autoSpaceDE w:val="0"/>
        <w:autoSpaceDN w:val="0"/>
        <w:adjustRightInd w:val="0"/>
        <w:spacing w:before="200" w:after="0" w:line="240" w:lineRule="auto"/>
        <w:ind w:left="360"/>
        <w:rPr>
          <w:rFonts w:cs="MyriadPro-Light"/>
          <w:color w:val="000000"/>
        </w:rPr>
      </w:pPr>
    </w:p>
    <w:p w14:paraId="0DB7748B" w14:textId="77777777" w:rsidR="007A514C" w:rsidRPr="00BC41C1" w:rsidRDefault="007A514C" w:rsidP="0034646E">
      <w:pPr>
        <w:pStyle w:val="Kop2"/>
        <w:numPr>
          <w:ilvl w:val="0"/>
          <w:numId w:val="0"/>
        </w:numPr>
      </w:pPr>
      <w:r w:rsidRPr="00BC41C1">
        <w:t>Art. 13 – Vergaderingen</w:t>
      </w:r>
    </w:p>
    <w:p w14:paraId="51FEACA5" w14:textId="77777777" w:rsidR="007A514C" w:rsidRPr="00BC41C1" w:rsidRDefault="007A514C" w:rsidP="007A514C">
      <w:pPr>
        <w:autoSpaceDE w:val="0"/>
        <w:autoSpaceDN w:val="0"/>
        <w:adjustRightInd w:val="0"/>
        <w:spacing w:before="200" w:after="0" w:line="240" w:lineRule="auto"/>
        <w:rPr>
          <w:rFonts w:cs="MyriadPro-Light"/>
          <w:color w:val="000000"/>
        </w:rPr>
      </w:pPr>
      <w:r w:rsidRPr="00BC41C1">
        <w:rPr>
          <w:rFonts w:cs="MyriadPro-Light"/>
          <w:color w:val="000000"/>
        </w:rPr>
        <w:t>1 – Er moet ten minste elk jaar één gewone algemene vergadering gehouden worden na het afsluiten van het boekjaar. In elk geval dient ze plaats te vinden binnen de zes maanden na sluiting van het boekjaar.</w:t>
      </w:r>
    </w:p>
    <w:p w14:paraId="32321FF7" w14:textId="77777777" w:rsidR="007A514C" w:rsidRPr="00BC41C1" w:rsidRDefault="007A514C" w:rsidP="007A514C">
      <w:pPr>
        <w:autoSpaceDE w:val="0"/>
        <w:autoSpaceDN w:val="0"/>
        <w:adjustRightInd w:val="0"/>
        <w:spacing w:before="200" w:after="0" w:line="240" w:lineRule="auto"/>
        <w:rPr>
          <w:rFonts w:cs="MyriadPro-Light"/>
          <w:color w:val="000000"/>
        </w:rPr>
      </w:pPr>
      <w:r w:rsidRPr="00BC41C1">
        <w:rPr>
          <w:rFonts w:cs="MyriadPro-Light"/>
          <w:color w:val="000000"/>
        </w:rPr>
        <w:t>2 – Buitengewone algemene vergaderingen worden gehouden telkens wanneer de omstandigheden dit vereisen en in elk geval wanneer een vijfde van de leden daarom vraagt.</w:t>
      </w:r>
    </w:p>
    <w:p w14:paraId="48012165" w14:textId="77777777" w:rsidR="007A514C" w:rsidRPr="00BC41C1" w:rsidRDefault="007A514C" w:rsidP="007A514C">
      <w:pPr>
        <w:autoSpaceDE w:val="0"/>
        <w:autoSpaceDN w:val="0"/>
        <w:adjustRightInd w:val="0"/>
        <w:spacing w:before="200" w:after="0" w:line="240" w:lineRule="auto"/>
        <w:rPr>
          <w:rFonts w:cs="MyriadPro-Light"/>
          <w:color w:val="000000"/>
        </w:rPr>
      </w:pPr>
      <w:r w:rsidRPr="00BC41C1">
        <w:rPr>
          <w:rFonts w:cs="MyriadPro-Light"/>
          <w:color w:val="000000"/>
        </w:rPr>
        <w:t xml:space="preserve">3 – Oproepingen kunnen alleen geldig gedaan worden door de voorzitter van </w:t>
      </w:r>
      <w:r>
        <w:rPr>
          <w:rFonts w:cs="MyriadPro-Light"/>
          <w:color w:val="000000"/>
        </w:rPr>
        <w:t xml:space="preserve">het </w:t>
      </w:r>
      <w:r w:rsidRPr="00BC41C1">
        <w:rPr>
          <w:rFonts w:cs="MyriadPro-Light"/>
          <w:color w:val="000000"/>
        </w:rPr>
        <w:t>bestuur</w:t>
      </w:r>
      <w:r>
        <w:rPr>
          <w:rFonts w:cs="MyriadPro-Light"/>
          <w:color w:val="000000"/>
        </w:rPr>
        <w:t>sorgaan</w:t>
      </w:r>
      <w:r w:rsidRPr="00BC41C1">
        <w:rPr>
          <w:rFonts w:cs="MyriadPro-Light"/>
          <w:color w:val="000000"/>
        </w:rPr>
        <w:t>, door minimum twee bestuurders of door een vijfde van de leden. Zij worden</w:t>
      </w:r>
      <w:r>
        <w:rPr>
          <w:rFonts w:cs="MyriadPro-Light"/>
          <w:color w:val="000000"/>
        </w:rPr>
        <w:t xml:space="preserve"> via de gewone post of via mail, </w:t>
      </w:r>
      <w:r w:rsidRPr="00C8058B">
        <w:rPr>
          <w:rFonts w:cs="MyriadPro-Light"/>
          <w:color w:val="000000"/>
        </w:rPr>
        <w:t>indien de betrokkene een e-mailadres heeft doorgegeven om te communiceren, verstuurd ten laatste vijftien</w:t>
      </w:r>
      <w:r>
        <w:rPr>
          <w:rFonts w:cs="MyriadPro-Light"/>
          <w:color w:val="000000"/>
        </w:rPr>
        <w:t xml:space="preserve"> dagen vóór de vergadering. </w:t>
      </w:r>
      <w:r w:rsidRPr="00BC41C1">
        <w:rPr>
          <w:rFonts w:cs="MyriadPro-Light"/>
          <w:color w:val="000000"/>
        </w:rPr>
        <w:t>De oproeping vermeldt dag, uur en plaats van de vergadering, en bevat de agenda.</w:t>
      </w:r>
    </w:p>
    <w:p w14:paraId="6E6AF149" w14:textId="77777777" w:rsidR="007A514C" w:rsidRDefault="007A514C" w:rsidP="007A514C">
      <w:pPr>
        <w:autoSpaceDE w:val="0"/>
        <w:autoSpaceDN w:val="0"/>
        <w:adjustRightInd w:val="0"/>
        <w:spacing w:before="200" w:after="0" w:line="240" w:lineRule="auto"/>
        <w:rPr>
          <w:rFonts w:cs="MyriadPro-Light"/>
          <w:color w:val="000000"/>
        </w:rPr>
      </w:pPr>
      <w:r w:rsidRPr="00BC41C1">
        <w:rPr>
          <w:rFonts w:cs="MyriadPro-Light"/>
          <w:color w:val="000000"/>
        </w:rPr>
        <w:t xml:space="preserve">4. De algemene vergadering kan een </w:t>
      </w:r>
      <w:r>
        <w:rPr>
          <w:rFonts w:cs="MyriadPro-Light"/>
          <w:color w:val="000000"/>
        </w:rPr>
        <w:t xml:space="preserve">intern </w:t>
      </w:r>
      <w:r w:rsidRPr="00BC41C1">
        <w:rPr>
          <w:rFonts w:cs="MyriadPro-Light"/>
          <w:color w:val="000000"/>
        </w:rPr>
        <w:t>reglement opstellen waarin haar werking verder wordt uitgewerkt.</w:t>
      </w:r>
    </w:p>
    <w:p w14:paraId="17B7764F" w14:textId="77777777" w:rsidR="007A514C" w:rsidRPr="00BC41C1" w:rsidRDefault="007A514C" w:rsidP="007A514C">
      <w:pPr>
        <w:autoSpaceDE w:val="0"/>
        <w:autoSpaceDN w:val="0"/>
        <w:adjustRightInd w:val="0"/>
        <w:spacing w:before="200" w:after="0" w:line="240" w:lineRule="auto"/>
        <w:rPr>
          <w:rFonts w:cs="MyriadPro-Light"/>
          <w:color w:val="000000"/>
        </w:rPr>
      </w:pPr>
    </w:p>
    <w:p w14:paraId="744260AE" w14:textId="77777777" w:rsidR="007A514C" w:rsidRPr="00CC0080" w:rsidRDefault="007A514C" w:rsidP="0034646E">
      <w:pPr>
        <w:pStyle w:val="Kop2"/>
        <w:numPr>
          <w:ilvl w:val="0"/>
          <w:numId w:val="0"/>
        </w:numPr>
      </w:pPr>
      <w:r w:rsidRPr="00CC0080">
        <w:t>Artikel 14 – Quorum en stemming</w:t>
      </w:r>
    </w:p>
    <w:p w14:paraId="3183E4F4" w14:textId="77777777" w:rsidR="007A514C" w:rsidRPr="00CC0080" w:rsidRDefault="007A514C" w:rsidP="007A514C">
      <w:pPr>
        <w:autoSpaceDE w:val="0"/>
        <w:autoSpaceDN w:val="0"/>
        <w:adjustRightInd w:val="0"/>
        <w:spacing w:before="200" w:after="0" w:line="240" w:lineRule="auto"/>
        <w:rPr>
          <w:rFonts w:cs="MyriadPro-Light"/>
          <w:color w:val="000000"/>
        </w:rPr>
      </w:pPr>
      <w:r w:rsidRPr="00CC0080">
        <w:rPr>
          <w:rFonts w:cs="MyriadPro-Light"/>
          <w:color w:val="000000"/>
        </w:rPr>
        <w:t xml:space="preserve">1 – Met uitzondering van </w:t>
      </w:r>
      <w:r>
        <w:rPr>
          <w:rFonts w:cs="MyriadPro-Light"/>
          <w:color w:val="000000"/>
        </w:rPr>
        <w:t xml:space="preserve">de in het WVV voorziene gevallen, inzonderheid de </w:t>
      </w:r>
      <w:r w:rsidRPr="00CC0080">
        <w:rPr>
          <w:rFonts w:cs="MyriadPro-Light"/>
          <w:color w:val="000000"/>
        </w:rPr>
        <w:t xml:space="preserve">artikelen </w:t>
      </w:r>
      <w:r w:rsidRPr="00476347">
        <w:rPr>
          <w:rFonts w:cs="MyriadPro-Light"/>
          <w:color w:val="000000"/>
        </w:rPr>
        <w:t>2:110, 2:135 en 13:2 (ontbinding vzw), 9:21 (statutenwijziging), 9:23 (uitsluiting lid), 13:10 (inbreng van een algemeenheid of bedrijfstak) en 14:39 (omzetting van de vzw) van het WVV,, is de vergadering</w:t>
      </w:r>
      <w:r w:rsidRPr="00CC0080">
        <w:rPr>
          <w:rFonts w:cs="MyriadPro-Light"/>
          <w:color w:val="000000"/>
        </w:rPr>
        <w:t xml:space="preserve"> geldig samengesteld en worden beslissingen genomen bij gewone meerderheid van stemmen van de aanwezige of vertegenwoordigde leden. Bij staking van stemmen is de stem van de voorzitter van de vergadering beslissend.</w:t>
      </w:r>
    </w:p>
    <w:p w14:paraId="2BF3344A" w14:textId="77777777" w:rsidR="007A514C" w:rsidRDefault="007A514C" w:rsidP="007A514C">
      <w:pPr>
        <w:autoSpaceDE w:val="0"/>
        <w:autoSpaceDN w:val="0"/>
        <w:adjustRightInd w:val="0"/>
        <w:spacing w:before="200" w:after="0" w:line="240" w:lineRule="auto"/>
        <w:rPr>
          <w:rFonts w:cs="MyriadPro-Light"/>
          <w:color w:val="000000"/>
        </w:rPr>
      </w:pPr>
      <w:r w:rsidRPr="00CC0080">
        <w:rPr>
          <w:rFonts w:cs="MyriadPro-Light"/>
          <w:color w:val="000000"/>
        </w:rPr>
        <w:t>2 – Alle leden hebben stemrecht. Elk lid mag zich laten vertegenwoordigen door een gevolmachtigde</w:t>
      </w:r>
      <w:r>
        <w:rPr>
          <w:rFonts w:cs="MyriadPro-Light"/>
          <w:color w:val="000000"/>
        </w:rPr>
        <w:t>, lid van de vereniging.</w:t>
      </w:r>
      <w:r w:rsidRPr="00CC0080">
        <w:rPr>
          <w:rFonts w:cs="MyriadPro-Light"/>
          <w:color w:val="000000"/>
        </w:rPr>
        <w:t xml:space="preserve"> De volmacht moet schriftelijk zijn. Niemand mag over meer dan</w:t>
      </w:r>
      <w:r>
        <w:rPr>
          <w:rFonts w:cs="MyriadPro-Light"/>
          <w:color w:val="000000"/>
        </w:rPr>
        <w:t xml:space="preserve"> [ getal]</w:t>
      </w:r>
      <w:r w:rsidRPr="00CC0080" w:rsidDel="00534E80">
        <w:rPr>
          <w:rFonts w:cs="MyriadPro-Light"/>
          <w:color w:val="000000"/>
        </w:rPr>
        <w:t xml:space="preserve"> </w:t>
      </w:r>
      <w:r w:rsidRPr="00CC0080">
        <w:rPr>
          <w:rFonts w:cs="MyriadPro-Light"/>
          <w:color w:val="000000"/>
        </w:rPr>
        <w:t>volmacht(en) beschikken.</w:t>
      </w:r>
    </w:p>
    <w:p w14:paraId="2C29D7F2" w14:textId="77777777" w:rsidR="007A514C" w:rsidRPr="00BC41C1" w:rsidRDefault="007A514C" w:rsidP="007A514C">
      <w:pPr>
        <w:autoSpaceDE w:val="0"/>
        <w:autoSpaceDN w:val="0"/>
        <w:adjustRightInd w:val="0"/>
        <w:spacing w:before="200" w:after="0" w:line="240" w:lineRule="auto"/>
        <w:rPr>
          <w:rFonts w:cs="MyriadPro-Light"/>
          <w:color w:val="000000"/>
        </w:rPr>
      </w:pPr>
    </w:p>
    <w:p w14:paraId="5C4E2951" w14:textId="77777777" w:rsidR="007A514C" w:rsidRPr="00BC41C1" w:rsidRDefault="007A514C" w:rsidP="0034646E">
      <w:pPr>
        <w:pStyle w:val="Kop2"/>
        <w:numPr>
          <w:ilvl w:val="0"/>
          <w:numId w:val="0"/>
        </w:numPr>
      </w:pPr>
      <w:r w:rsidRPr="00BC41C1">
        <w:t>Artikel 15 – Verslag</w:t>
      </w:r>
    </w:p>
    <w:p w14:paraId="3D93F06D" w14:textId="77777777" w:rsidR="007A514C" w:rsidRDefault="007A514C" w:rsidP="007A514C">
      <w:pPr>
        <w:autoSpaceDE w:val="0"/>
        <w:autoSpaceDN w:val="0"/>
        <w:adjustRightInd w:val="0"/>
        <w:spacing w:before="200" w:after="0" w:line="240" w:lineRule="auto"/>
        <w:rPr>
          <w:rFonts w:cs="MyriadPro-Light"/>
          <w:color w:val="000000"/>
        </w:rPr>
      </w:pPr>
      <w:r w:rsidRPr="00BC41C1">
        <w:rPr>
          <w:rFonts w:cs="MyriadPro-Light"/>
          <w:color w:val="000000"/>
        </w:rPr>
        <w:t xml:space="preserve">Van elke algemene vergadering wordt een verslag opgemaakt. Het goedgekeurde verslag wordt ondertekend door de voorzitter en de secretaris en in een apart register bewaard. Dat register, </w:t>
      </w:r>
      <w:r w:rsidRPr="00BC41C1">
        <w:rPr>
          <w:rFonts w:cs="MyriadPro-Light"/>
          <w:color w:val="000000"/>
        </w:rPr>
        <w:lastRenderedPageBreak/>
        <w:t>dat ter inzage van de leden zal zijn, wordt bewaard op de zetel van de vereniging. Een uittreksel met de beslissingen van de vergadering kan bezorgd worden aan elke derde die zijn wettig belang aantoont.</w:t>
      </w:r>
    </w:p>
    <w:p w14:paraId="77A8C601" w14:textId="4993295A" w:rsidR="004B1488" w:rsidRPr="00DA6D1E" w:rsidRDefault="004B1488" w:rsidP="004655F5">
      <w:pPr>
        <w:pStyle w:val="VVKSOKop2"/>
        <w:numPr>
          <w:ilvl w:val="0"/>
          <w:numId w:val="0"/>
        </w:numPr>
        <w:tabs>
          <w:tab w:val="clear" w:pos="7088"/>
          <w:tab w:val="left" w:pos="1260"/>
        </w:tabs>
        <w:rPr>
          <w:rFonts w:ascii="Trebuchet MS" w:hAnsi="Trebuchet MS"/>
          <w:sz w:val="24"/>
          <w:szCs w:val="24"/>
          <w:lang w:val="nl-BE"/>
        </w:rPr>
      </w:pPr>
      <w:r w:rsidRPr="00DA6D1E">
        <w:rPr>
          <w:rFonts w:ascii="Trebuchet MS" w:hAnsi="Trebuchet MS"/>
          <w:sz w:val="24"/>
          <w:szCs w:val="24"/>
          <w:lang w:val="nl-BE"/>
        </w:rPr>
        <w:t xml:space="preserve">Titel 4 </w:t>
      </w:r>
      <w:r w:rsidRPr="00DA6D1E">
        <w:rPr>
          <w:rFonts w:ascii="Trebuchet MS" w:hAnsi="Trebuchet MS"/>
          <w:sz w:val="24"/>
          <w:szCs w:val="24"/>
          <w:lang w:val="nl-BE"/>
        </w:rPr>
        <w:tab/>
      </w:r>
      <w:r w:rsidR="0034646E" w:rsidRPr="00DA6D1E">
        <w:rPr>
          <w:rFonts w:ascii="Trebuchet MS" w:hAnsi="Trebuchet MS"/>
          <w:sz w:val="24"/>
          <w:szCs w:val="24"/>
          <w:lang w:val="nl-BE"/>
        </w:rPr>
        <w:t>Bestuur en vertegenwoordiging</w:t>
      </w:r>
    </w:p>
    <w:p w14:paraId="5AB4E7E1" w14:textId="77777777" w:rsidR="004655F5" w:rsidRPr="00BC41C1" w:rsidRDefault="004655F5" w:rsidP="00DD313C">
      <w:pPr>
        <w:pStyle w:val="Kop2"/>
        <w:numPr>
          <w:ilvl w:val="0"/>
          <w:numId w:val="0"/>
        </w:numPr>
      </w:pPr>
      <w:r w:rsidRPr="00BC41C1">
        <w:t xml:space="preserve">Artikel 16 – Samenstelling </w:t>
      </w:r>
      <w:r>
        <w:t>van het best</w:t>
      </w:r>
      <w:r w:rsidRPr="00BC41C1">
        <w:t>uur</w:t>
      </w:r>
      <w:r>
        <w:t>sorgaan</w:t>
      </w:r>
    </w:p>
    <w:p w14:paraId="6930803F" w14:textId="6BA2DD93" w:rsidR="004655F5" w:rsidRDefault="004655F5" w:rsidP="004655F5">
      <w:pPr>
        <w:autoSpaceDE w:val="0"/>
        <w:autoSpaceDN w:val="0"/>
        <w:adjustRightInd w:val="0"/>
        <w:spacing w:before="200" w:after="0" w:line="240" w:lineRule="auto"/>
        <w:rPr>
          <w:rFonts w:cs="MyriadPro-Light"/>
          <w:color w:val="000000"/>
        </w:rPr>
      </w:pPr>
      <w:r w:rsidRPr="00BC41C1">
        <w:rPr>
          <w:rFonts w:cs="MyriadPro-Light"/>
          <w:color w:val="000000"/>
        </w:rPr>
        <w:t xml:space="preserve">1 – De vereniging wordt bestuurd door een </w:t>
      </w:r>
      <w:r>
        <w:rPr>
          <w:rFonts w:cs="MyriadPro-Light"/>
          <w:color w:val="000000"/>
        </w:rPr>
        <w:t xml:space="preserve">collegiaal </w:t>
      </w:r>
      <w:r w:rsidRPr="00BC41C1">
        <w:rPr>
          <w:rFonts w:cs="MyriadPro-Light"/>
          <w:color w:val="000000"/>
        </w:rPr>
        <w:t>bestuur</w:t>
      </w:r>
      <w:r>
        <w:rPr>
          <w:rFonts w:cs="MyriadPro-Light"/>
          <w:color w:val="000000"/>
        </w:rPr>
        <w:t>sorgaan,</w:t>
      </w:r>
      <w:r w:rsidRPr="00BC41C1">
        <w:rPr>
          <w:rFonts w:cs="MyriadPro-Light"/>
          <w:color w:val="000000"/>
        </w:rPr>
        <w:t xml:space="preserve"> samengesteld uit ten minste drie bestuurders, al dan niet leden van de vereniging</w:t>
      </w:r>
      <w:r>
        <w:rPr>
          <w:rFonts w:cs="MyriadPro-Light"/>
          <w:color w:val="000000"/>
        </w:rPr>
        <w:t xml:space="preserve">. De bestuurders worden door de algemene vergadering benoemd. </w:t>
      </w:r>
      <w:r w:rsidRPr="00182D51">
        <w:rPr>
          <w:rFonts w:cs="MyriadPro-Light"/>
          <w:color w:val="000000"/>
        </w:rPr>
        <w:t xml:space="preserve">Wanneer en voor de duur dat de vereniging minder dan drie leden telt, mag het bestuursorgaan bestaan uit twee bestuurders. </w:t>
      </w:r>
    </w:p>
    <w:p w14:paraId="04B4E51B" w14:textId="77777777" w:rsidR="004655F5" w:rsidRPr="00BC41C1" w:rsidRDefault="004655F5" w:rsidP="004655F5">
      <w:pPr>
        <w:autoSpaceDE w:val="0"/>
        <w:autoSpaceDN w:val="0"/>
        <w:adjustRightInd w:val="0"/>
        <w:spacing w:before="200" w:after="0" w:line="240" w:lineRule="auto"/>
        <w:rPr>
          <w:rFonts w:cs="MyriadPro-Light"/>
          <w:color w:val="000000"/>
        </w:rPr>
      </w:pPr>
      <w:r w:rsidRPr="00BC41C1">
        <w:rPr>
          <w:rFonts w:cs="MyriadPro-Light"/>
          <w:color w:val="000000"/>
        </w:rPr>
        <w:t>Indien, om welke redenen ook, het aantal bestuurders tot minder dan drie is gedaald</w:t>
      </w:r>
      <w:r>
        <w:rPr>
          <w:rFonts w:cs="MyriadPro-Light"/>
          <w:color w:val="000000"/>
        </w:rPr>
        <w:t xml:space="preserve"> </w:t>
      </w:r>
      <w:r w:rsidRPr="00BF7B03">
        <w:rPr>
          <w:rFonts w:cs="MyriadPro-Light"/>
          <w:color w:val="000000"/>
        </w:rPr>
        <w:t>hebben de overblijvende bestuurders het recht een nieuwe bestuurder te coöpteren. De eerstvolgende algemene vergadering moet het mandaat van de gecoöpteerde bestuurder bevestigen. Bij bevestiging volbrengt de gecoöpteerde bestuurder het mandaat van zijn voorganger. Bij gebrek aan bevestiging eindigt het mandaat van de gecoöpteerde bestuurder na afloop van de algemene vergadering. In dit geval zijn de overige bestuurders gemachtigd en verplicht onverwijld een algemene vergadering sa</w:t>
      </w:r>
      <w:r w:rsidRPr="000170B2">
        <w:rPr>
          <w:rFonts w:cs="MyriadPro-Light"/>
          <w:color w:val="000000"/>
        </w:rPr>
        <w:t>men te roepen om in de benoeming van nieuwe bestuurder</w:t>
      </w:r>
      <w:r>
        <w:rPr>
          <w:rFonts w:cs="MyriadPro-Light"/>
          <w:color w:val="000000"/>
        </w:rPr>
        <w:t>(</w:t>
      </w:r>
      <w:r w:rsidRPr="000170B2">
        <w:rPr>
          <w:rFonts w:cs="MyriadPro-Light"/>
          <w:color w:val="000000"/>
        </w:rPr>
        <w:t>s</w:t>
      </w:r>
      <w:r>
        <w:rPr>
          <w:rFonts w:cs="MyriadPro-Light"/>
          <w:color w:val="000000"/>
        </w:rPr>
        <w:t>)</w:t>
      </w:r>
      <w:r w:rsidRPr="000170B2">
        <w:rPr>
          <w:rFonts w:cs="MyriadPro-Light"/>
          <w:color w:val="000000"/>
        </w:rPr>
        <w:t xml:space="preserve"> te voorzien. </w:t>
      </w:r>
      <w:r w:rsidRPr="00BC41C1">
        <w:rPr>
          <w:rFonts w:cs="MyriadPro-Light"/>
          <w:color w:val="000000"/>
        </w:rPr>
        <w:t>Uittredende bestuurders blijven ook na het verstrijken van hun mandaat in dienst, totdat in hun vervanging is voorzien</w:t>
      </w:r>
      <w:r>
        <w:rPr>
          <w:rFonts w:cs="MyriadPro-Light"/>
          <w:color w:val="000000"/>
        </w:rPr>
        <w:t>.</w:t>
      </w:r>
    </w:p>
    <w:p w14:paraId="2AC5E5B9" w14:textId="77777777" w:rsidR="004655F5" w:rsidRPr="00BC41C1" w:rsidRDefault="004655F5" w:rsidP="004655F5">
      <w:pPr>
        <w:autoSpaceDE w:val="0"/>
        <w:autoSpaceDN w:val="0"/>
        <w:adjustRightInd w:val="0"/>
        <w:spacing w:before="200" w:after="0" w:line="240" w:lineRule="auto"/>
        <w:rPr>
          <w:rFonts w:cs="MyriadPro-Light"/>
        </w:rPr>
      </w:pPr>
      <w:r w:rsidRPr="00BC41C1">
        <w:rPr>
          <w:rFonts w:cs="MyriadPro-Light"/>
          <w:color w:val="000000"/>
        </w:rPr>
        <w:t xml:space="preserve">De bestuurders worden door de algemene vergadering benoemd. Het mandaat van de bestuurders kan ten allen tijde door de algemene vergadering worden beëindigd. </w:t>
      </w:r>
      <w:r w:rsidRPr="00BC41C1">
        <w:rPr>
          <w:rFonts w:cs="MyriadPro-Light"/>
        </w:rPr>
        <w:t>De bestuurder wordt voorafgaandelijk door de algemene vergadering gehoord.</w:t>
      </w:r>
    </w:p>
    <w:p w14:paraId="050AA46E" w14:textId="06A482C7" w:rsidR="004655F5" w:rsidRDefault="004655F5" w:rsidP="004655F5">
      <w:pPr>
        <w:autoSpaceDE w:val="0"/>
        <w:autoSpaceDN w:val="0"/>
        <w:adjustRightInd w:val="0"/>
        <w:spacing w:before="200" w:after="0" w:line="240" w:lineRule="auto"/>
        <w:rPr>
          <w:rFonts w:cs="MyriadPro-Light"/>
          <w:color w:val="000000"/>
        </w:rPr>
      </w:pPr>
      <w:r w:rsidRPr="00BC41C1">
        <w:rPr>
          <w:rFonts w:cs="MyriadPro-Light"/>
          <w:color w:val="000000"/>
        </w:rPr>
        <w:t xml:space="preserve">2 – De bestuurders worden benoemd voor een termijn van </w:t>
      </w:r>
      <w:r>
        <w:rPr>
          <w:rFonts w:cs="MyriadPro-Light"/>
          <w:color w:val="000000"/>
        </w:rPr>
        <w:t>[getal]</w:t>
      </w:r>
      <w:r w:rsidRPr="00BC41C1">
        <w:rPr>
          <w:rFonts w:cs="MyriadPro-Light"/>
          <w:color w:val="000000"/>
        </w:rPr>
        <w:t xml:space="preserve"> jaar.  Bestuurders zijn herbenoembaar.</w:t>
      </w:r>
    </w:p>
    <w:p w14:paraId="205A4F1B" w14:textId="77777777" w:rsidR="00DB7BA3" w:rsidRDefault="00DB7BA3" w:rsidP="004655F5">
      <w:pPr>
        <w:pStyle w:val="VVKSOTekst"/>
        <w:rPr>
          <w:rFonts w:ascii="Trebuchet MS" w:hAnsi="Trebuchet MS"/>
          <w:highlight w:val="yellow"/>
        </w:rPr>
      </w:pPr>
    </w:p>
    <w:p w14:paraId="4B3DB77D" w14:textId="5B393247" w:rsidR="004655F5" w:rsidRPr="007B76C2" w:rsidRDefault="00DB7BA3" w:rsidP="004655F5">
      <w:pPr>
        <w:pStyle w:val="VVKSOTekst"/>
        <w:rPr>
          <w:rFonts w:ascii="Trebuchet MS" w:hAnsi="Trebuchet MS"/>
        </w:rPr>
      </w:pPr>
      <w:r w:rsidRPr="007B76C2">
        <w:rPr>
          <w:rFonts w:ascii="Trebuchet MS" w:hAnsi="Trebuchet MS"/>
        </w:rPr>
        <w:t>3-  Ieder</w:t>
      </w:r>
      <w:r w:rsidR="004655F5" w:rsidRPr="007B76C2">
        <w:rPr>
          <w:rFonts w:ascii="Trebuchet MS" w:hAnsi="Trebuchet MS"/>
        </w:rPr>
        <w:t xml:space="preserve"> schoolbestuur heeft minimum één lid in </w:t>
      </w:r>
      <w:r w:rsidRPr="007B76C2">
        <w:rPr>
          <w:rFonts w:ascii="Trebuchet MS" w:hAnsi="Trebuchet MS"/>
        </w:rPr>
        <w:t>het bestuursorgaan</w:t>
      </w:r>
      <w:r w:rsidR="004655F5" w:rsidRPr="007B76C2">
        <w:rPr>
          <w:rFonts w:ascii="Trebuchet MS" w:hAnsi="Trebuchet MS"/>
        </w:rPr>
        <w:t>.</w:t>
      </w:r>
      <w:r w:rsidRPr="007B76C2">
        <w:rPr>
          <w:rFonts w:ascii="Trebuchet MS" w:hAnsi="Trebuchet MS"/>
        </w:rPr>
        <w:t xml:space="preserve"> </w:t>
      </w:r>
      <w:r w:rsidR="004655F5" w:rsidRPr="007B76C2">
        <w:rPr>
          <w:rFonts w:ascii="Trebuchet MS" w:hAnsi="Trebuchet MS"/>
        </w:rPr>
        <w:t xml:space="preserve">Elk schoolbestuur heeft recht op x </w:t>
      </w:r>
      <w:r w:rsidR="004655F5" w:rsidRPr="007B76C2">
        <w:rPr>
          <w:rFonts w:ascii="Trebuchet MS" w:hAnsi="Trebuchet MS"/>
          <w:i/>
        </w:rPr>
        <w:t>[aanvullen</w:t>
      </w:r>
      <w:r w:rsidR="004655F5" w:rsidRPr="007B76C2">
        <w:rPr>
          <w:rFonts w:ascii="Trebuchet MS" w:hAnsi="Trebuchet MS"/>
        </w:rPr>
        <w:t>] aantal bijkomende bestuurders in verhouding tot het aantal ingeschreven leerlingen in de scholen van het schoolbestuur binnen de scholengemeenschap. Het aantal bestuurders kan om de drie jaar worden herbekeken in verhouding tot het aantal ingeschreven leerlingen in de scholen van het schoolbestuur binnen de scholengemeenschap.</w:t>
      </w:r>
      <w:r w:rsidRPr="007B76C2">
        <w:rPr>
          <w:rFonts w:ascii="Trebuchet MS" w:hAnsi="Trebuchet MS"/>
        </w:rPr>
        <w:t xml:space="preserve"> De bestuurders zetelen als natuurlijk persoon in het bestuursorgaan. </w:t>
      </w:r>
    </w:p>
    <w:p w14:paraId="19B51AE4" w14:textId="3DF8CD44" w:rsidR="004655F5" w:rsidRPr="007B76C2" w:rsidRDefault="00DB7BA3" w:rsidP="004655F5">
      <w:pPr>
        <w:pStyle w:val="VVKSOTekst"/>
        <w:rPr>
          <w:rFonts w:ascii="Trebuchet MS" w:hAnsi="Trebuchet MS"/>
        </w:rPr>
      </w:pPr>
      <w:r w:rsidRPr="007B76C2">
        <w:rPr>
          <w:rFonts w:ascii="Trebuchet MS" w:hAnsi="Trebuchet MS"/>
        </w:rPr>
        <w:t xml:space="preserve">4 - </w:t>
      </w:r>
      <w:r w:rsidR="004655F5" w:rsidRPr="007B76C2">
        <w:rPr>
          <w:rFonts w:ascii="Trebuchet MS" w:hAnsi="Trebuchet MS"/>
        </w:rPr>
        <w:t>Een afgezet bestuurder wordt vervangen door een andere bestuurder van het schoolbestuur.</w:t>
      </w:r>
    </w:p>
    <w:p w14:paraId="53D5668F" w14:textId="4CF9DBB9" w:rsidR="004655F5" w:rsidRPr="002B0D36" w:rsidRDefault="00DB7BA3" w:rsidP="004655F5">
      <w:pPr>
        <w:pStyle w:val="VVKSOTekst"/>
        <w:rPr>
          <w:rFonts w:ascii="Trebuchet MS" w:hAnsi="Trebuchet MS"/>
        </w:rPr>
      </w:pPr>
      <w:r w:rsidRPr="007B76C2">
        <w:rPr>
          <w:rFonts w:ascii="Trebuchet MS" w:hAnsi="Trebuchet MS"/>
        </w:rPr>
        <w:t xml:space="preserve">5 - </w:t>
      </w:r>
      <w:r w:rsidR="004655F5" w:rsidRPr="007B76C2">
        <w:rPr>
          <w:rFonts w:ascii="Trebuchet MS" w:hAnsi="Trebuchet MS"/>
        </w:rPr>
        <w:t>De algemene vergadering kan daarnaast ook bestuurders, vreemd aan de leden van de schoolbesturen, aanstellen.</w:t>
      </w:r>
    </w:p>
    <w:p w14:paraId="0452C89C" w14:textId="2EA30256" w:rsidR="004655F5" w:rsidRDefault="00D33C2E" w:rsidP="004655F5">
      <w:pPr>
        <w:autoSpaceDE w:val="0"/>
        <w:autoSpaceDN w:val="0"/>
        <w:adjustRightInd w:val="0"/>
        <w:spacing w:before="200" w:after="0" w:line="240" w:lineRule="auto"/>
        <w:rPr>
          <w:rFonts w:cs="MyriadPro-Light"/>
          <w:color w:val="000000"/>
        </w:rPr>
      </w:pPr>
      <w:r>
        <w:rPr>
          <w:rFonts w:cs="MyriadPro-Light"/>
          <w:color w:val="000000"/>
        </w:rPr>
        <w:t>6</w:t>
      </w:r>
      <w:r w:rsidR="004655F5" w:rsidRPr="00BC41C1">
        <w:rPr>
          <w:rFonts w:cs="MyriadPro-Light"/>
          <w:color w:val="000000"/>
        </w:rPr>
        <w:t xml:space="preserve"> - De bestuurders oefenen hun mandaat ten kosteloze titel uit. De kosten die zij maken in het kader van de uitoefening van het bestuursmandaat worden vergoed.</w:t>
      </w:r>
    </w:p>
    <w:p w14:paraId="256CE31B" w14:textId="77777777" w:rsidR="00DD313C" w:rsidRDefault="00DD313C" w:rsidP="00E327AB">
      <w:pPr>
        <w:pStyle w:val="VVKSOKop1"/>
        <w:keepNext w:val="0"/>
        <w:spacing w:before="0" w:after="120" w:line="260" w:lineRule="exact"/>
        <w:jc w:val="center"/>
        <w:outlineLvl w:val="0"/>
        <w:rPr>
          <w:rFonts w:ascii="Trebuchet MS" w:hAnsi="Trebuchet MS" w:cs="Arial"/>
          <w:bCs/>
          <w:iCs/>
          <w:sz w:val="20"/>
        </w:rPr>
      </w:pPr>
    </w:p>
    <w:p w14:paraId="5A309EE5" w14:textId="77777777" w:rsidR="00DD313C" w:rsidRPr="00BC41C1" w:rsidRDefault="00DD313C" w:rsidP="00DD313C">
      <w:pPr>
        <w:pStyle w:val="Kop2"/>
        <w:numPr>
          <w:ilvl w:val="0"/>
          <w:numId w:val="0"/>
        </w:numPr>
      </w:pPr>
      <w:r>
        <w:t>Artikel 17 – V</w:t>
      </w:r>
      <w:r w:rsidRPr="00BC41C1">
        <w:t>ergaderingen, beraadslagingen en beslissingen</w:t>
      </w:r>
      <w:r>
        <w:t xml:space="preserve"> van het bestuursorgaan</w:t>
      </w:r>
    </w:p>
    <w:p w14:paraId="164C9CF2" w14:textId="5FA6783A" w:rsidR="00DD313C" w:rsidRPr="00BC41C1" w:rsidRDefault="00DD313C" w:rsidP="00DD313C">
      <w:pPr>
        <w:autoSpaceDE w:val="0"/>
        <w:autoSpaceDN w:val="0"/>
        <w:adjustRightInd w:val="0"/>
        <w:spacing w:before="200" w:after="0" w:line="240" w:lineRule="auto"/>
        <w:rPr>
          <w:rFonts w:cs="MyriadPro-Light"/>
          <w:color w:val="000000"/>
        </w:rPr>
      </w:pPr>
      <w:r w:rsidRPr="00BC41C1">
        <w:rPr>
          <w:rFonts w:cs="MyriadPro-Light"/>
          <w:color w:val="000000"/>
        </w:rPr>
        <w:t xml:space="preserve">1 – </w:t>
      </w:r>
      <w:r w:rsidR="00285234">
        <w:rPr>
          <w:rFonts w:cs="MyriadPro-Light"/>
          <w:color w:val="000000"/>
        </w:rPr>
        <w:t>Het bestuursorgaan</w:t>
      </w:r>
      <w:r w:rsidRPr="00BC41C1">
        <w:rPr>
          <w:rFonts w:cs="MyriadPro-Light"/>
          <w:color w:val="000000"/>
        </w:rPr>
        <w:t xml:space="preserve"> vergadert minimum vier keer per jaar. De vergadering wordt bijeen geroepen door de voorzitter of door twee bestuurders. De oproepingsbrief vermeldt de agenda, dag, uur en plaats van de vergadering en kan via gewone post of elektronisch verstuurd worden</w:t>
      </w:r>
      <w:r>
        <w:rPr>
          <w:rFonts w:cs="MyriadPro-Light"/>
          <w:color w:val="000000"/>
        </w:rPr>
        <w:t xml:space="preserve">, </w:t>
      </w:r>
      <w:r w:rsidRPr="00182D51">
        <w:rPr>
          <w:rFonts w:cs="MyriadPro-Light"/>
          <w:color w:val="000000"/>
        </w:rPr>
        <w:t>wanneer de bestuurder een e-mailadres heeft doorgegeven om te communiceren.</w:t>
      </w:r>
    </w:p>
    <w:p w14:paraId="142DBD05" w14:textId="77777777" w:rsidR="00DD313C" w:rsidRDefault="00DD313C" w:rsidP="00DD313C">
      <w:pPr>
        <w:autoSpaceDE w:val="0"/>
        <w:autoSpaceDN w:val="0"/>
        <w:adjustRightInd w:val="0"/>
        <w:spacing w:before="200" w:after="0" w:line="240" w:lineRule="auto"/>
        <w:rPr>
          <w:rFonts w:cs="MyriadPro-Light"/>
          <w:color w:val="000000"/>
        </w:rPr>
      </w:pPr>
      <w:r>
        <w:rPr>
          <w:rFonts w:cs="MyriadPro-Light"/>
          <w:color w:val="000000"/>
        </w:rPr>
        <w:t>2 – H</w:t>
      </w:r>
      <w:r w:rsidRPr="00BC41C1">
        <w:rPr>
          <w:rFonts w:cs="MyriadPro-Light"/>
          <w:color w:val="000000"/>
        </w:rPr>
        <w:t>e</w:t>
      </w:r>
      <w:r>
        <w:rPr>
          <w:rFonts w:cs="MyriadPro-Light"/>
          <w:color w:val="000000"/>
        </w:rPr>
        <w:t xml:space="preserve">t bestuur </w:t>
      </w:r>
      <w:r w:rsidRPr="00BC41C1">
        <w:rPr>
          <w:rFonts w:cs="MyriadPro-Light"/>
          <w:color w:val="000000"/>
        </w:rPr>
        <w:t xml:space="preserve">kan slechts geldig beraadslagen en besluiten wanneer tenminste de meerderheid van de leden aanwezig is op de vergadering. De besluiten worden genomen bij eenvoudige meerderheid van stemmen van de aanwezige leden. De goedkeuring en de wijziging van het </w:t>
      </w:r>
      <w:r>
        <w:rPr>
          <w:rFonts w:cs="MyriadPro-Light"/>
          <w:color w:val="000000"/>
        </w:rPr>
        <w:t>intern reglement van h</w:t>
      </w:r>
      <w:r w:rsidRPr="00BC41C1">
        <w:rPr>
          <w:rFonts w:cs="MyriadPro-Light"/>
          <w:color w:val="000000"/>
        </w:rPr>
        <w:t>e</w:t>
      </w:r>
      <w:r>
        <w:rPr>
          <w:rFonts w:cs="MyriadPro-Light"/>
          <w:color w:val="000000"/>
        </w:rPr>
        <w:t>t</w:t>
      </w:r>
      <w:r w:rsidRPr="00BC41C1">
        <w:rPr>
          <w:rFonts w:cs="MyriadPro-Light"/>
          <w:color w:val="000000"/>
        </w:rPr>
        <w:t xml:space="preserve"> bestuur</w:t>
      </w:r>
      <w:r>
        <w:rPr>
          <w:rFonts w:cs="MyriadPro-Light"/>
          <w:color w:val="000000"/>
        </w:rPr>
        <w:t>sorgaan</w:t>
      </w:r>
      <w:r w:rsidRPr="00BC41C1">
        <w:rPr>
          <w:rFonts w:cs="MyriadPro-Light"/>
          <w:color w:val="000000"/>
        </w:rPr>
        <w:t xml:space="preserve"> vereist een </w:t>
      </w:r>
      <w:r>
        <w:rPr>
          <w:rFonts w:cs="MyriadPro-Light"/>
          <w:color w:val="000000"/>
        </w:rPr>
        <w:t>[</w:t>
      </w:r>
      <w:r w:rsidRPr="00BC41C1">
        <w:rPr>
          <w:rFonts w:cs="MyriadPro-Light"/>
          <w:color w:val="000000"/>
        </w:rPr>
        <w:t>gewone/ twee derden</w:t>
      </w:r>
      <w:r>
        <w:rPr>
          <w:rFonts w:cs="MyriadPro-Light"/>
          <w:color w:val="000000"/>
        </w:rPr>
        <w:t>]m</w:t>
      </w:r>
      <w:r w:rsidRPr="00BC41C1">
        <w:rPr>
          <w:rFonts w:cs="MyriadPro-Light"/>
          <w:color w:val="000000"/>
        </w:rPr>
        <w:t>eerderheid.</w:t>
      </w:r>
      <w:r>
        <w:rPr>
          <w:rFonts w:cs="MyriadPro-Light"/>
          <w:color w:val="000000"/>
        </w:rPr>
        <w:t xml:space="preserve"> </w:t>
      </w:r>
    </w:p>
    <w:p w14:paraId="39B918C5" w14:textId="77777777" w:rsidR="00DD313C" w:rsidRPr="00BC41C1" w:rsidRDefault="00DD313C" w:rsidP="00DD313C">
      <w:pPr>
        <w:autoSpaceDE w:val="0"/>
        <w:autoSpaceDN w:val="0"/>
        <w:adjustRightInd w:val="0"/>
        <w:spacing w:before="200" w:after="0" w:line="240" w:lineRule="auto"/>
        <w:rPr>
          <w:rFonts w:cs="MyriadPro-Light"/>
          <w:color w:val="000000"/>
        </w:rPr>
      </w:pPr>
      <w:r w:rsidRPr="0050056E">
        <w:rPr>
          <w:rFonts w:cs="MyriadPro-Light"/>
          <w:color w:val="000000"/>
        </w:rPr>
        <w:t xml:space="preserve">3 –Wanneer een bestuurder een rechtstreeks of onrechtstreeks belang van vermogensrechtelijke aard heeft dat strijdig is met het belang van de vzw, moet de betrokken bestuurder dit meedelen </w:t>
      </w:r>
      <w:r w:rsidRPr="0050056E">
        <w:rPr>
          <w:rFonts w:cs="MyriadPro-Light"/>
          <w:color w:val="000000"/>
        </w:rPr>
        <w:lastRenderedPageBreak/>
        <w:t>aan de andere bestuurders vóór dat het bestuursorgaan een besluit neemt en moet de procedure overeenkomstig artikel 9:8 WVV worden gevolgd.</w:t>
      </w:r>
      <w:r>
        <w:rPr>
          <w:rFonts w:cs="MyriadPro-Light"/>
          <w:color w:val="000000"/>
        </w:rPr>
        <w:t xml:space="preserve">  </w:t>
      </w:r>
    </w:p>
    <w:p w14:paraId="0CF82100" w14:textId="77777777" w:rsidR="00DD313C" w:rsidRPr="00BC41C1" w:rsidRDefault="00DD313C" w:rsidP="00DD313C">
      <w:pPr>
        <w:autoSpaceDE w:val="0"/>
        <w:autoSpaceDN w:val="0"/>
        <w:adjustRightInd w:val="0"/>
        <w:spacing w:before="200" w:after="0" w:line="240" w:lineRule="auto"/>
        <w:rPr>
          <w:rFonts w:cs="MyriadPro-Light"/>
          <w:color w:val="000000"/>
        </w:rPr>
      </w:pPr>
      <w:r w:rsidRPr="00BC41C1">
        <w:rPr>
          <w:rFonts w:cs="MyriadPro-Light"/>
          <w:color w:val="000000"/>
        </w:rPr>
        <w:t xml:space="preserve">3 – </w:t>
      </w:r>
      <w:r w:rsidRPr="00C1619E">
        <w:rPr>
          <w:rFonts w:cs="MyriadPro-Light"/>
          <w:color w:val="000000"/>
        </w:rPr>
        <w:t>In uitzonderlijke gevallen, wanneer de dringende noodzakelijkheid en het belang van de vzw zulks vereisen, k</w:t>
      </w:r>
      <w:r w:rsidRPr="00BC41C1">
        <w:rPr>
          <w:rFonts w:cs="MyriadPro-Light"/>
          <w:color w:val="000000"/>
        </w:rPr>
        <w:t xml:space="preserve">unnen de besluiten van de raad van bestuur worden genomen bij eenparig schriftelijk akkoord van de bestuurders. Daartoe is vereist dat er vooraf een unaniem akkoord is onder de bestuurders om tot schriftelijke besluitvorming over te gaan. Schriftelijke besluitvorming veronderstelt in elk geval dat er </w:t>
      </w:r>
      <w:r>
        <w:rPr>
          <w:rFonts w:cs="MyriadPro-Light"/>
          <w:color w:val="000000"/>
        </w:rPr>
        <w:t>voorafgaandelijk een beraadslaging plaatsvond.</w:t>
      </w:r>
    </w:p>
    <w:p w14:paraId="2616B1E7" w14:textId="77777777" w:rsidR="00DD313C" w:rsidRDefault="00DD313C" w:rsidP="00DD313C">
      <w:pPr>
        <w:autoSpaceDE w:val="0"/>
        <w:autoSpaceDN w:val="0"/>
        <w:adjustRightInd w:val="0"/>
        <w:spacing w:before="200" w:after="0" w:line="240" w:lineRule="auto"/>
        <w:rPr>
          <w:rFonts w:cs="MyriadPro-Light"/>
          <w:color w:val="000000"/>
        </w:rPr>
      </w:pPr>
      <w:r w:rsidRPr="00BC41C1">
        <w:rPr>
          <w:rFonts w:cs="MyriadPro-Light"/>
          <w:color w:val="000000"/>
        </w:rPr>
        <w:t>4 – Van elke vergadering wordt een verslag opgemaakt. Het goedgekeurde verslag wordt door de voorzitter ondertekend en in een apart register bewaard. Uittreksels van het verslag worden geldig ondertekend door de voorzitter</w:t>
      </w:r>
      <w:r>
        <w:rPr>
          <w:rFonts w:cs="MyriadPro-Light"/>
          <w:color w:val="000000"/>
        </w:rPr>
        <w:t>(</w:t>
      </w:r>
      <w:r w:rsidRPr="00C51B9C">
        <w:rPr>
          <w:rFonts w:cs="MyriadPro-Light"/>
          <w:color w:val="000000"/>
        </w:rPr>
        <w:t>en de bestuurders die erom verzoeken)</w:t>
      </w:r>
      <w:r w:rsidRPr="00BC41C1">
        <w:rPr>
          <w:rFonts w:cs="MyriadPro-Light"/>
          <w:color w:val="000000"/>
        </w:rPr>
        <w:t xml:space="preserve"> of door twee bestuurders</w:t>
      </w:r>
      <w:r>
        <w:rPr>
          <w:rFonts w:cs="MyriadPro-Light"/>
          <w:color w:val="000000"/>
        </w:rPr>
        <w:t xml:space="preserve"> </w:t>
      </w:r>
      <w:r w:rsidRPr="00C51B9C">
        <w:rPr>
          <w:rFonts w:cs="MyriadPro-Light"/>
          <w:color w:val="000000"/>
        </w:rPr>
        <w:t>(en de bestuurders die erom verzoeken).</w:t>
      </w:r>
    </w:p>
    <w:p w14:paraId="4FB3A789" w14:textId="77777777" w:rsidR="00DD313C" w:rsidRDefault="00DD313C" w:rsidP="00DD313C">
      <w:pPr>
        <w:autoSpaceDE w:val="0"/>
        <w:autoSpaceDN w:val="0"/>
        <w:adjustRightInd w:val="0"/>
        <w:spacing w:before="200" w:after="0" w:line="240" w:lineRule="auto"/>
        <w:rPr>
          <w:rFonts w:cs="MyriadPro-Light"/>
          <w:color w:val="000000"/>
        </w:rPr>
      </w:pPr>
      <w:r>
        <w:rPr>
          <w:rFonts w:cs="MyriadPro-Light"/>
          <w:color w:val="000000"/>
        </w:rPr>
        <w:t xml:space="preserve">5 – </w:t>
      </w:r>
      <w:r w:rsidRPr="00182D51">
        <w:rPr>
          <w:rFonts w:cs="MyriadPro-Light"/>
          <w:color w:val="000000"/>
        </w:rPr>
        <w:t xml:space="preserve">Een bestuurder mag zich laten vertegenwoordigen door een gevolmachtigde andere bestuurder. De volmacht moet schriftelijk zijn. Geen enkele bestuurder mag over meer dan </w:t>
      </w:r>
      <w:r w:rsidRPr="00182D51">
        <w:rPr>
          <w:rFonts w:cs="MyriadPro-Light"/>
          <w:i/>
          <w:color w:val="000000"/>
        </w:rPr>
        <w:t>één</w:t>
      </w:r>
      <w:r w:rsidRPr="00182D51">
        <w:rPr>
          <w:rFonts w:cs="MyriadPro-Light"/>
          <w:color w:val="000000"/>
        </w:rPr>
        <w:t xml:space="preserve"> volmacht beschikken.</w:t>
      </w:r>
    </w:p>
    <w:p w14:paraId="3A2F0A96" w14:textId="77777777" w:rsidR="00DD313C" w:rsidRDefault="00DD313C" w:rsidP="00DD313C">
      <w:pPr>
        <w:pStyle w:val="Kop2"/>
        <w:numPr>
          <w:ilvl w:val="0"/>
          <w:numId w:val="0"/>
        </w:numPr>
      </w:pPr>
    </w:p>
    <w:p w14:paraId="39B5F1D6" w14:textId="77777777" w:rsidR="00DD313C" w:rsidRPr="00BC41C1" w:rsidRDefault="00DD313C" w:rsidP="00DD313C">
      <w:pPr>
        <w:pStyle w:val="Kop2"/>
        <w:numPr>
          <w:ilvl w:val="0"/>
          <w:numId w:val="0"/>
        </w:numPr>
      </w:pPr>
      <w:r w:rsidRPr="00BC41C1">
        <w:t>Art. 18 – Bevoegdheid en vertegenwoordiging</w:t>
      </w:r>
    </w:p>
    <w:p w14:paraId="140B7450" w14:textId="77777777" w:rsidR="00DD313C" w:rsidRPr="00BC41C1" w:rsidRDefault="00DD313C" w:rsidP="00DD313C">
      <w:pPr>
        <w:autoSpaceDE w:val="0"/>
        <w:autoSpaceDN w:val="0"/>
        <w:adjustRightInd w:val="0"/>
        <w:spacing w:before="200" w:after="0" w:line="240" w:lineRule="auto"/>
        <w:rPr>
          <w:rFonts w:cs="MyriadPro-Light"/>
          <w:color w:val="000000"/>
        </w:rPr>
      </w:pPr>
      <w:r>
        <w:rPr>
          <w:rFonts w:cs="MyriadPro-Light"/>
          <w:color w:val="000000"/>
        </w:rPr>
        <w:t>1 – H</w:t>
      </w:r>
      <w:r w:rsidRPr="00BC41C1">
        <w:rPr>
          <w:rFonts w:cs="MyriadPro-Light"/>
          <w:color w:val="000000"/>
        </w:rPr>
        <w:t>e</w:t>
      </w:r>
      <w:r>
        <w:rPr>
          <w:rFonts w:cs="MyriadPro-Light"/>
          <w:color w:val="000000"/>
        </w:rPr>
        <w:t>t</w:t>
      </w:r>
      <w:r w:rsidRPr="00BC41C1">
        <w:rPr>
          <w:rFonts w:cs="MyriadPro-Light"/>
          <w:color w:val="000000"/>
        </w:rPr>
        <w:t xml:space="preserve"> bestuur</w:t>
      </w:r>
      <w:r>
        <w:rPr>
          <w:rFonts w:cs="MyriadPro-Light"/>
          <w:color w:val="000000"/>
        </w:rPr>
        <w:t>sorgaan</w:t>
      </w:r>
      <w:r w:rsidRPr="00BC41C1">
        <w:rPr>
          <w:rFonts w:cs="MyriadPro-Light"/>
          <w:color w:val="000000"/>
        </w:rPr>
        <w:t xml:space="preserve"> heeft de residuaire bevoegdheid en zetelt als een collegiaal bestuur.</w:t>
      </w:r>
    </w:p>
    <w:p w14:paraId="1679E52D" w14:textId="77777777" w:rsidR="00DD313C" w:rsidRPr="00890C5C" w:rsidRDefault="00DD313C" w:rsidP="00DD313C">
      <w:pPr>
        <w:autoSpaceDE w:val="0"/>
        <w:autoSpaceDN w:val="0"/>
        <w:adjustRightInd w:val="0"/>
        <w:spacing w:before="200" w:after="0" w:line="240" w:lineRule="auto"/>
        <w:rPr>
          <w:rFonts w:cs="MyriadPro-Light"/>
          <w:strike/>
        </w:rPr>
      </w:pPr>
      <w:r>
        <w:rPr>
          <w:rFonts w:cs="MyriadPro-Light"/>
          <w:color w:val="000000"/>
        </w:rPr>
        <w:t>2 – H</w:t>
      </w:r>
      <w:r w:rsidRPr="00BC41C1">
        <w:rPr>
          <w:rFonts w:cs="MyriadPro-Light"/>
          <w:color w:val="000000"/>
        </w:rPr>
        <w:t>e</w:t>
      </w:r>
      <w:r>
        <w:rPr>
          <w:rFonts w:cs="MyriadPro-Light"/>
          <w:color w:val="000000"/>
        </w:rPr>
        <w:t>t bestuursorgaan</w:t>
      </w:r>
      <w:r w:rsidRPr="00BC41C1">
        <w:rPr>
          <w:rFonts w:cs="MyriadPro-Light"/>
          <w:color w:val="000000"/>
        </w:rPr>
        <w:t xml:space="preserve"> vertegenwoordigt als college de vzw in alle handelingen in en buiten rechte. Hij treedt op, als eiser of verweerder, in alle rechtsgedingen en beslist over het al of niet aanwenden van rechtsmiddelen. Hij is bevoegd voor alle handelingen, zonder uitzondering, van bestuur en van beschikking, met inbegrip van het vervreemden, zelfs om niet. </w:t>
      </w:r>
    </w:p>
    <w:p w14:paraId="5D59A718" w14:textId="77777777" w:rsidR="00DD313C" w:rsidRPr="00BC41C1" w:rsidRDefault="00DD313C" w:rsidP="00DD313C">
      <w:pPr>
        <w:autoSpaceDE w:val="0"/>
        <w:autoSpaceDN w:val="0"/>
        <w:adjustRightInd w:val="0"/>
        <w:spacing w:before="200" w:after="0" w:line="240" w:lineRule="auto"/>
        <w:rPr>
          <w:rFonts w:cs="MyriadPro-Light"/>
          <w:color w:val="000000"/>
        </w:rPr>
      </w:pPr>
      <w:r w:rsidRPr="00BC41C1">
        <w:rPr>
          <w:rFonts w:cs="MyriadPro-Light"/>
          <w:color w:val="000000"/>
        </w:rPr>
        <w:t xml:space="preserve">3 – Onverminderd de algemene vertegenwoordigingsbevoegdheid van </w:t>
      </w:r>
      <w:r>
        <w:rPr>
          <w:rFonts w:cs="MyriadPro-Light"/>
          <w:color w:val="000000"/>
        </w:rPr>
        <w:t>het</w:t>
      </w:r>
      <w:r w:rsidRPr="00BC41C1">
        <w:rPr>
          <w:rFonts w:cs="MyriadPro-Light"/>
          <w:color w:val="000000"/>
        </w:rPr>
        <w:t xml:space="preserve"> bestuur</w:t>
      </w:r>
      <w:r>
        <w:rPr>
          <w:rFonts w:cs="MyriadPro-Light"/>
          <w:color w:val="000000"/>
        </w:rPr>
        <w:t>sorgaan</w:t>
      </w:r>
      <w:r w:rsidRPr="00BC41C1">
        <w:rPr>
          <w:rFonts w:cs="MyriadPro-Light"/>
          <w:color w:val="000000"/>
        </w:rPr>
        <w:t xml:space="preserve"> als college, wordt de vzw in en buiten rechte eveneens algemeen vertegenwoordigd door twee bestuurders die gezamenlijk handelen.</w:t>
      </w:r>
    </w:p>
    <w:p w14:paraId="536C22F4" w14:textId="77777777" w:rsidR="00DD313C" w:rsidRPr="00BC41C1" w:rsidRDefault="00DD313C" w:rsidP="00DD313C">
      <w:pPr>
        <w:autoSpaceDE w:val="0"/>
        <w:autoSpaceDN w:val="0"/>
        <w:adjustRightInd w:val="0"/>
        <w:spacing w:before="200" w:after="0" w:line="240" w:lineRule="auto"/>
        <w:rPr>
          <w:rFonts w:cs="MyriadPro-Light"/>
          <w:color w:val="000000"/>
        </w:rPr>
      </w:pPr>
      <w:r>
        <w:rPr>
          <w:rFonts w:cs="MyriadPro-Light"/>
          <w:color w:val="000000"/>
        </w:rPr>
        <w:t>4 – H</w:t>
      </w:r>
      <w:r w:rsidRPr="00BC41C1">
        <w:rPr>
          <w:rFonts w:cs="MyriadPro-Light"/>
          <w:color w:val="000000"/>
        </w:rPr>
        <w:t>e</w:t>
      </w:r>
      <w:r>
        <w:rPr>
          <w:rFonts w:cs="MyriadPro-Light"/>
          <w:color w:val="000000"/>
        </w:rPr>
        <w:t>t bestuur</w:t>
      </w:r>
      <w:r w:rsidRPr="00BC41C1">
        <w:rPr>
          <w:rFonts w:cs="MyriadPro-Light"/>
          <w:color w:val="000000"/>
        </w:rPr>
        <w:t xml:space="preserve"> kan zijn bevoegdheden overdragen aan één of meer bestuurders of aan een derde. Elke delegatie van bevoegdheid is op ieder ogenblik herroepbaar.</w:t>
      </w:r>
    </w:p>
    <w:p w14:paraId="7685BF4E" w14:textId="77777777" w:rsidR="00DD313C" w:rsidRPr="00BC41C1" w:rsidRDefault="00DD313C" w:rsidP="00DD313C">
      <w:pPr>
        <w:autoSpaceDE w:val="0"/>
        <w:autoSpaceDN w:val="0"/>
        <w:adjustRightInd w:val="0"/>
        <w:spacing w:before="200" w:after="0" w:line="240" w:lineRule="auto"/>
        <w:rPr>
          <w:rFonts w:cs="MyriadPro-Light"/>
          <w:color w:val="000000"/>
        </w:rPr>
      </w:pPr>
      <w:r>
        <w:rPr>
          <w:rFonts w:cs="MyriadPro-Light"/>
          <w:color w:val="000000"/>
        </w:rPr>
        <w:t>5 – H</w:t>
      </w:r>
      <w:r w:rsidRPr="00BC41C1">
        <w:rPr>
          <w:rFonts w:cs="MyriadPro-Light"/>
          <w:color w:val="000000"/>
        </w:rPr>
        <w:t>e</w:t>
      </w:r>
      <w:r>
        <w:rPr>
          <w:rFonts w:cs="MyriadPro-Light"/>
          <w:color w:val="000000"/>
        </w:rPr>
        <w:t xml:space="preserve">t bestuur </w:t>
      </w:r>
      <w:r w:rsidRPr="00BC41C1">
        <w:rPr>
          <w:rFonts w:cs="MyriadPro-Light"/>
          <w:color w:val="000000"/>
        </w:rPr>
        <w:t xml:space="preserve">vaardigt alle </w:t>
      </w:r>
      <w:r>
        <w:rPr>
          <w:rFonts w:cs="MyriadPro-Light"/>
          <w:color w:val="000000"/>
        </w:rPr>
        <w:t>interne</w:t>
      </w:r>
      <w:r w:rsidRPr="00BC41C1">
        <w:rPr>
          <w:rFonts w:cs="MyriadPro-Light"/>
          <w:color w:val="000000"/>
        </w:rPr>
        <w:t xml:space="preserve"> reglementen uit die h</w:t>
      </w:r>
      <w:r>
        <w:rPr>
          <w:rFonts w:cs="MyriadPro-Light"/>
          <w:color w:val="000000"/>
        </w:rPr>
        <w:t>et</w:t>
      </w:r>
      <w:r w:rsidRPr="00BC41C1">
        <w:rPr>
          <w:rFonts w:cs="MyriadPro-Light"/>
          <w:color w:val="000000"/>
        </w:rPr>
        <w:t xml:space="preserve"> nodigt acht.</w:t>
      </w:r>
    </w:p>
    <w:p w14:paraId="04091D48" w14:textId="77777777" w:rsidR="00DD313C" w:rsidRDefault="00DD313C" w:rsidP="00DD313C">
      <w:pPr>
        <w:autoSpaceDE w:val="0"/>
        <w:autoSpaceDN w:val="0"/>
        <w:adjustRightInd w:val="0"/>
        <w:spacing w:before="200" w:after="0" w:line="240" w:lineRule="auto"/>
        <w:rPr>
          <w:rFonts w:cs="MyriadPro-Bold"/>
          <w:b/>
          <w:bCs/>
          <w:color w:val="000000"/>
        </w:rPr>
      </w:pPr>
    </w:p>
    <w:p w14:paraId="6CB51611" w14:textId="77777777" w:rsidR="00DD313C" w:rsidRPr="00CD424F" w:rsidRDefault="00DD313C" w:rsidP="00285234">
      <w:pPr>
        <w:pStyle w:val="Kop2"/>
        <w:numPr>
          <w:ilvl w:val="0"/>
          <w:numId w:val="0"/>
        </w:numPr>
        <w:rPr>
          <w:b w:val="0"/>
        </w:rPr>
      </w:pPr>
      <w:r w:rsidRPr="00CD424F">
        <w:t>Artikel 19 – Dagelijks bestuur</w:t>
      </w:r>
    </w:p>
    <w:p w14:paraId="7A1C6BE1" w14:textId="77777777" w:rsidR="00DD313C" w:rsidRPr="00BC41C1" w:rsidRDefault="00DD313C" w:rsidP="00DD313C">
      <w:pPr>
        <w:autoSpaceDE w:val="0"/>
        <w:autoSpaceDN w:val="0"/>
        <w:adjustRightInd w:val="0"/>
        <w:spacing w:before="200" w:after="0" w:line="240" w:lineRule="auto"/>
        <w:rPr>
          <w:rFonts w:cs="MyriadPro-Light"/>
          <w:color w:val="000000"/>
        </w:rPr>
      </w:pPr>
      <w:r w:rsidRPr="00BC41C1">
        <w:rPr>
          <w:rFonts w:cs="MyriadPro-Light"/>
          <w:color w:val="000000"/>
        </w:rPr>
        <w:t xml:space="preserve">1 – </w:t>
      </w:r>
      <w:r>
        <w:rPr>
          <w:rFonts w:cs="MyriadPro-Light"/>
          <w:color w:val="000000"/>
        </w:rPr>
        <w:t>H</w:t>
      </w:r>
      <w:r w:rsidRPr="00BC41C1">
        <w:rPr>
          <w:rFonts w:cs="MyriadPro-Light"/>
          <w:color w:val="000000"/>
        </w:rPr>
        <w:t>e</w:t>
      </w:r>
      <w:r>
        <w:rPr>
          <w:rFonts w:cs="MyriadPro-Light"/>
          <w:color w:val="000000"/>
        </w:rPr>
        <w:t>t</w:t>
      </w:r>
      <w:r w:rsidRPr="00BC41C1">
        <w:rPr>
          <w:rFonts w:cs="MyriadPro-Light"/>
          <w:color w:val="000000"/>
        </w:rPr>
        <w:t xml:space="preserve"> bestuur</w:t>
      </w:r>
      <w:r>
        <w:rPr>
          <w:rFonts w:cs="MyriadPro-Light"/>
          <w:color w:val="000000"/>
        </w:rPr>
        <w:t>sorgaan</w:t>
      </w:r>
      <w:r w:rsidRPr="00BC41C1">
        <w:rPr>
          <w:rFonts w:cs="MyriadPro-Light"/>
          <w:color w:val="000000"/>
        </w:rPr>
        <w:t xml:space="preserve"> kan het dagelijks bestuur van de vereniging opdragen aan een of meer personen, het dagelijks bestuur genoemd. </w:t>
      </w:r>
      <w:r>
        <w:rPr>
          <w:rFonts w:cs="MyriadPro-Light"/>
          <w:color w:val="000000"/>
        </w:rPr>
        <w:t xml:space="preserve">Het bestuursorgaan is belast met toezicht op het dagelijks bestuur. </w:t>
      </w:r>
      <w:r w:rsidRPr="00BC41C1">
        <w:rPr>
          <w:rFonts w:cs="MyriadPro-Light"/>
          <w:color w:val="000000"/>
        </w:rPr>
        <w:t xml:space="preserve">Wanneer meer personen deel uitmaken </w:t>
      </w:r>
      <w:r>
        <w:rPr>
          <w:rFonts w:cs="MyriadPro-Light"/>
          <w:color w:val="000000"/>
        </w:rPr>
        <w:t xml:space="preserve">oefenen zij samen deze bevoegdheid uit </w:t>
      </w:r>
      <w:r w:rsidRPr="00BC41C1">
        <w:rPr>
          <w:rFonts w:cs="MyriadPro-Light"/>
          <w:color w:val="000000"/>
        </w:rPr>
        <w:t xml:space="preserve"> als </w:t>
      </w:r>
      <w:r w:rsidRPr="0050056E">
        <w:rPr>
          <w:rFonts w:cs="MyriadPro-Light"/>
          <w:color w:val="000000"/>
        </w:rPr>
        <w:t>college</w:t>
      </w:r>
      <w:r>
        <w:rPr>
          <w:rFonts w:cs="MyriadPro-Light"/>
          <w:color w:val="000000"/>
        </w:rPr>
        <w:t xml:space="preserve">. </w:t>
      </w:r>
    </w:p>
    <w:p w14:paraId="2F63918C" w14:textId="77777777" w:rsidR="00DD313C" w:rsidRDefault="00DD313C" w:rsidP="00DD313C">
      <w:pPr>
        <w:autoSpaceDE w:val="0"/>
        <w:autoSpaceDN w:val="0"/>
        <w:adjustRightInd w:val="0"/>
        <w:spacing w:before="200" w:after="0" w:line="240" w:lineRule="auto"/>
        <w:rPr>
          <w:rFonts w:cs="MyriadPro-Light"/>
          <w:color w:val="000000"/>
        </w:rPr>
      </w:pPr>
      <w:r w:rsidRPr="00BC41C1">
        <w:rPr>
          <w:rFonts w:cs="MyriadPro-Light"/>
          <w:color w:val="000000"/>
        </w:rPr>
        <w:t>2 –</w:t>
      </w:r>
      <w:r>
        <w:rPr>
          <w:rFonts w:cs="MyriadPro-Light"/>
          <w:color w:val="000000"/>
        </w:rPr>
        <w:t xml:space="preserve"> Het dagelijks bestuur omvat zowel d</w:t>
      </w:r>
      <w:r w:rsidRPr="00BC41C1">
        <w:rPr>
          <w:rFonts w:cs="MyriadPro-Light"/>
          <w:color w:val="000000"/>
        </w:rPr>
        <w:t>e handelingen</w:t>
      </w:r>
      <w:r>
        <w:rPr>
          <w:rFonts w:cs="MyriadPro-Light"/>
          <w:color w:val="000000"/>
        </w:rPr>
        <w:t xml:space="preserve"> en de beslissingen</w:t>
      </w:r>
      <w:r w:rsidRPr="00BC41C1">
        <w:rPr>
          <w:rFonts w:cs="MyriadPro-Light"/>
          <w:color w:val="000000"/>
        </w:rPr>
        <w:t xml:space="preserve"> die</w:t>
      </w:r>
      <w:r>
        <w:rPr>
          <w:rFonts w:cs="MyriadPro-Light"/>
          <w:color w:val="000000"/>
        </w:rPr>
        <w:t xml:space="preserve"> niet verder reiken dan de behoefte van het dagelijkse leven</w:t>
      </w:r>
      <w:r w:rsidRPr="00BC41C1">
        <w:rPr>
          <w:rFonts w:cs="MyriadPro-Light"/>
          <w:color w:val="000000"/>
        </w:rPr>
        <w:t xml:space="preserve"> van de v</w:t>
      </w:r>
      <w:r>
        <w:rPr>
          <w:rFonts w:cs="MyriadPro-Light"/>
          <w:color w:val="000000"/>
        </w:rPr>
        <w:t xml:space="preserve">ereniging, als de handelingen en de beslissingen die, </w:t>
      </w:r>
      <w:r w:rsidRPr="00BC41C1">
        <w:rPr>
          <w:rFonts w:cs="MyriadPro-Light"/>
          <w:color w:val="000000"/>
        </w:rPr>
        <w:t xml:space="preserve"> </w:t>
      </w:r>
      <w:r>
        <w:rPr>
          <w:rFonts w:cs="MyriadPro-Light"/>
          <w:color w:val="000000"/>
        </w:rPr>
        <w:t xml:space="preserve">ofwel om reden van </w:t>
      </w:r>
      <w:r w:rsidRPr="00BC41C1">
        <w:rPr>
          <w:rFonts w:cs="MyriadPro-Light"/>
          <w:color w:val="000000"/>
        </w:rPr>
        <w:t xml:space="preserve"> hun minder belang</w:t>
      </w:r>
      <w:r>
        <w:rPr>
          <w:rFonts w:cs="MyriadPro-Light"/>
          <w:color w:val="000000"/>
        </w:rPr>
        <w:t xml:space="preserve"> dat ze vertonen</w:t>
      </w:r>
      <w:r w:rsidRPr="00BC41C1">
        <w:rPr>
          <w:rFonts w:cs="MyriadPro-Light"/>
          <w:color w:val="000000"/>
        </w:rPr>
        <w:t xml:space="preserve">, </w:t>
      </w:r>
      <w:r>
        <w:rPr>
          <w:rFonts w:cs="MyriadPro-Light"/>
          <w:color w:val="000000"/>
        </w:rPr>
        <w:t xml:space="preserve">ofwel omwille </w:t>
      </w:r>
      <w:r w:rsidRPr="00E03BA7">
        <w:rPr>
          <w:rFonts w:cs="MyriadPro-Light"/>
          <w:color w:val="000000"/>
        </w:rPr>
        <w:t>hun spoedeisend karakter</w:t>
      </w:r>
      <w:r>
        <w:rPr>
          <w:rFonts w:cs="MyriadPro-Light"/>
          <w:color w:val="000000"/>
        </w:rPr>
        <w:t>,</w:t>
      </w:r>
      <w:r w:rsidRPr="00BC41C1">
        <w:rPr>
          <w:rFonts w:cs="MyriadPro-Light"/>
          <w:color w:val="000000"/>
        </w:rPr>
        <w:t xml:space="preserve"> </w:t>
      </w:r>
      <w:r>
        <w:rPr>
          <w:rFonts w:cs="MyriadPro-Light"/>
          <w:color w:val="000000"/>
        </w:rPr>
        <w:t>d</w:t>
      </w:r>
      <w:r w:rsidRPr="00BC41C1">
        <w:rPr>
          <w:rFonts w:cs="MyriadPro-Light"/>
          <w:color w:val="000000"/>
        </w:rPr>
        <w:t>e</w:t>
      </w:r>
      <w:r>
        <w:rPr>
          <w:rFonts w:cs="MyriadPro-Light"/>
          <w:color w:val="000000"/>
        </w:rPr>
        <w:t xml:space="preserve"> tussenkomst van het </w:t>
      </w:r>
      <w:r w:rsidRPr="00BC41C1">
        <w:rPr>
          <w:rFonts w:cs="MyriadPro-Light"/>
          <w:color w:val="000000"/>
        </w:rPr>
        <w:t>bestuur</w:t>
      </w:r>
      <w:r>
        <w:rPr>
          <w:rFonts w:cs="MyriadPro-Light"/>
          <w:color w:val="000000"/>
        </w:rPr>
        <w:t>sorgaan</w:t>
      </w:r>
      <w:r w:rsidRPr="00BC41C1">
        <w:rPr>
          <w:rFonts w:cs="MyriadPro-Light"/>
          <w:color w:val="000000"/>
        </w:rPr>
        <w:t xml:space="preserve"> niet </w:t>
      </w:r>
      <w:r>
        <w:rPr>
          <w:rFonts w:cs="MyriadPro-Light"/>
          <w:color w:val="000000"/>
        </w:rPr>
        <w:t>rechtvaardigen</w:t>
      </w:r>
      <w:r w:rsidRPr="00BC41C1">
        <w:rPr>
          <w:rFonts w:cs="MyriadPro-Light"/>
          <w:color w:val="000000"/>
        </w:rPr>
        <w:t>.</w:t>
      </w:r>
    </w:p>
    <w:p w14:paraId="19D3769D" w14:textId="77777777" w:rsidR="00DD313C" w:rsidRPr="00BC41C1" w:rsidRDefault="00DD313C" w:rsidP="00DD313C">
      <w:pPr>
        <w:autoSpaceDE w:val="0"/>
        <w:autoSpaceDN w:val="0"/>
        <w:adjustRightInd w:val="0"/>
        <w:spacing w:before="200" w:after="0" w:line="240" w:lineRule="auto"/>
        <w:rPr>
          <w:rFonts w:cs="MyriadPro-Light"/>
        </w:rPr>
      </w:pPr>
      <w:r>
        <w:rPr>
          <w:rFonts w:cs="MyriadPro-Light"/>
          <w:color w:val="000000"/>
        </w:rPr>
        <w:t xml:space="preserve">3 - </w:t>
      </w:r>
      <w:r w:rsidRPr="0050056E">
        <w:rPr>
          <w:rFonts w:cs="MyriadPro-Light"/>
          <w:color w:val="000000"/>
        </w:rPr>
        <w:t>Het mandaat van de dagelijks bestuurders kan ten allen tijde door het bestuursorgaan worden beëindigd.</w:t>
      </w:r>
      <w:r w:rsidRPr="0050056E">
        <w:rPr>
          <w:rFonts w:cs="MyriadPro-Light"/>
        </w:rPr>
        <w:t xml:space="preserve"> </w:t>
      </w:r>
      <w:r>
        <w:rPr>
          <w:rFonts w:cs="MyriadPro-Light"/>
        </w:rPr>
        <w:t>In voorkomend geval hoort het bestuursorgaan voorafgaandelijk d</w:t>
      </w:r>
      <w:r w:rsidRPr="0050056E">
        <w:rPr>
          <w:rFonts w:cs="MyriadPro-Light"/>
        </w:rPr>
        <w:t>e dagelijks bestuurd</w:t>
      </w:r>
      <w:r>
        <w:rPr>
          <w:rFonts w:cs="MyriadPro-Light"/>
        </w:rPr>
        <w:t>er</w:t>
      </w:r>
      <w:r w:rsidRPr="0050056E">
        <w:rPr>
          <w:rFonts w:cs="MyriadPro-Light"/>
        </w:rPr>
        <w:t>.</w:t>
      </w:r>
    </w:p>
    <w:p w14:paraId="607A14D6" w14:textId="77777777" w:rsidR="00DD313C" w:rsidRPr="00BC41C1" w:rsidRDefault="00DD313C" w:rsidP="00DD313C">
      <w:pPr>
        <w:autoSpaceDE w:val="0"/>
        <w:autoSpaceDN w:val="0"/>
        <w:adjustRightInd w:val="0"/>
        <w:spacing w:before="200" w:after="0" w:line="240" w:lineRule="auto"/>
        <w:rPr>
          <w:rFonts w:cs="MyriadPro-Light"/>
          <w:color w:val="000000"/>
        </w:rPr>
      </w:pPr>
    </w:p>
    <w:p w14:paraId="04E51FBA" w14:textId="77777777" w:rsidR="00285234" w:rsidRPr="00DA6D1E" w:rsidRDefault="00285234" w:rsidP="00DA6D1E">
      <w:pPr>
        <w:pStyle w:val="VVKSOKop2"/>
        <w:numPr>
          <w:ilvl w:val="0"/>
          <w:numId w:val="0"/>
        </w:numPr>
        <w:tabs>
          <w:tab w:val="clear" w:pos="7088"/>
          <w:tab w:val="left" w:pos="1260"/>
        </w:tabs>
        <w:rPr>
          <w:rFonts w:ascii="Trebuchet MS" w:hAnsi="Trebuchet MS"/>
          <w:sz w:val="24"/>
          <w:szCs w:val="24"/>
          <w:lang w:val="nl-BE"/>
        </w:rPr>
      </w:pPr>
      <w:r w:rsidRPr="00DA6D1E">
        <w:rPr>
          <w:rFonts w:ascii="Trebuchet MS" w:hAnsi="Trebuchet MS"/>
          <w:sz w:val="24"/>
          <w:szCs w:val="24"/>
          <w:lang w:val="nl-BE"/>
        </w:rPr>
        <w:t>Titel 5 – Begrotingen en rekeningen</w:t>
      </w:r>
    </w:p>
    <w:p w14:paraId="64FEDF43" w14:textId="77777777" w:rsidR="00285234" w:rsidRPr="00D15165" w:rsidRDefault="00285234" w:rsidP="00285234">
      <w:pPr>
        <w:pStyle w:val="Kop2"/>
        <w:numPr>
          <w:ilvl w:val="0"/>
          <w:numId w:val="0"/>
        </w:numPr>
      </w:pPr>
      <w:r w:rsidRPr="00477607">
        <w:t>Art. 20 – Boekjaar, begrotingen en rekeningen</w:t>
      </w:r>
    </w:p>
    <w:p w14:paraId="20C7EC20" w14:textId="77777777" w:rsidR="00285234" w:rsidRDefault="00285234" w:rsidP="00285234">
      <w:pPr>
        <w:autoSpaceDE w:val="0"/>
        <w:autoSpaceDN w:val="0"/>
        <w:adjustRightInd w:val="0"/>
        <w:spacing w:before="200" w:after="0" w:line="240" w:lineRule="auto"/>
        <w:rPr>
          <w:rFonts w:cs="MyriadPro-Light"/>
          <w:color w:val="000000"/>
        </w:rPr>
      </w:pPr>
      <w:r w:rsidRPr="00BC41C1">
        <w:rPr>
          <w:rFonts w:cs="MyriadPro-Light"/>
          <w:color w:val="000000"/>
        </w:rPr>
        <w:t xml:space="preserve">Het boekjaar valt samen </w:t>
      </w:r>
      <w:r w:rsidRPr="0050056E">
        <w:rPr>
          <w:rFonts w:cs="MyriadPro-Light"/>
          <w:color w:val="000000"/>
        </w:rPr>
        <w:t>met het burgerlijk jaar</w:t>
      </w:r>
      <w:r w:rsidRPr="00BC41C1">
        <w:rPr>
          <w:rFonts w:cs="MyriadPro-Light"/>
          <w:color w:val="000000"/>
        </w:rPr>
        <w:t xml:space="preserve">. </w:t>
      </w:r>
      <w:r>
        <w:rPr>
          <w:rFonts w:cs="MyriadPro-Light"/>
          <w:color w:val="000000"/>
        </w:rPr>
        <w:t xml:space="preserve">Ieder jaar en ten laatste binnen de zes maanden na afsluitingsdatum van het boekjaar legt het bestuursorgaan de jaarrekening van het voorbije </w:t>
      </w:r>
      <w:r>
        <w:rPr>
          <w:rFonts w:cs="MyriadPro-Light"/>
          <w:color w:val="000000"/>
        </w:rPr>
        <w:lastRenderedPageBreak/>
        <w:t xml:space="preserve">boekjaar, alsook </w:t>
      </w:r>
      <w:r w:rsidRPr="00BC41C1">
        <w:rPr>
          <w:rFonts w:cs="MyriadPro-Light"/>
          <w:color w:val="000000"/>
        </w:rPr>
        <w:t xml:space="preserve">de begroting van het </w:t>
      </w:r>
      <w:r>
        <w:rPr>
          <w:rFonts w:cs="MyriadPro-Light"/>
          <w:color w:val="000000"/>
        </w:rPr>
        <w:t>volgende boek</w:t>
      </w:r>
      <w:r w:rsidRPr="00BC41C1">
        <w:rPr>
          <w:rFonts w:cs="MyriadPro-Light"/>
          <w:color w:val="000000"/>
        </w:rPr>
        <w:t>jaar</w:t>
      </w:r>
      <w:r>
        <w:rPr>
          <w:rFonts w:cs="MyriadPro-Light"/>
          <w:color w:val="000000"/>
        </w:rPr>
        <w:t>, t</w:t>
      </w:r>
      <w:r w:rsidRPr="00BC41C1">
        <w:rPr>
          <w:rFonts w:cs="MyriadPro-Light"/>
          <w:color w:val="000000"/>
        </w:rPr>
        <w:t>er goedkeuring voor aan de algemene vergadering. Vervolgens wordt bij afzonderlijke stemming aan de bestuurders en in voorkomend geval de commissarissen kwijting verleend.</w:t>
      </w:r>
    </w:p>
    <w:p w14:paraId="30BA58D9" w14:textId="77777777" w:rsidR="00285234" w:rsidRPr="00BC41C1" w:rsidRDefault="00285234" w:rsidP="00285234">
      <w:pPr>
        <w:autoSpaceDE w:val="0"/>
        <w:autoSpaceDN w:val="0"/>
        <w:adjustRightInd w:val="0"/>
        <w:spacing w:before="200" w:after="0" w:line="240" w:lineRule="auto"/>
        <w:rPr>
          <w:rFonts w:cs="MyriadPro-Light"/>
          <w:color w:val="000000"/>
        </w:rPr>
      </w:pPr>
    </w:p>
    <w:p w14:paraId="77EF52C6" w14:textId="77777777" w:rsidR="00285234" w:rsidRPr="00634A34" w:rsidRDefault="00285234" w:rsidP="00285234">
      <w:pPr>
        <w:pStyle w:val="Kop1"/>
        <w:numPr>
          <w:ilvl w:val="0"/>
          <w:numId w:val="0"/>
        </w:numPr>
      </w:pPr>
      <w:r w:rsidRPr="00634A34">
        <w:t xml:space="preserve">Titel 6 – Ontbinding </w:t>
      </w:r>
    </w:p>
    <w:p w14:paraId="33475CE2" w14:textId="77777777" w:rsidR="00285234" w:rsidRPr="00634A34" w:rsidRDefault="00285234" w:rsidP="00285234">
      <w:pPr>
        <w:pStyle w:val="Kop2"/>
        <w:numPr>
          <w:ilvl w:val="0"/>
          <w:numId w:val="0"/>
        </w:numPr>
      </w:pPr>
      <w:r w:rsidRPr="00634A34">
        <w:t xml:space="preserve">Art. 21 – </w:t>
      </w:r>
    </w:p>
    <w:p w14:paraId="53C313C1" w14:textId="77777777" w:rsidR="00285234" w:rsidRDefault="00285234" w:rsidP="00285234">
      <w:pPr>
        <w:autoSpaceDE w:val="0"/>
        <w:autoSpaceDN w:val="0"/>
        <w:adjustRightInd w:val="0"/>
        <w:spacing w:before="200" w:after="0" w:line="240" w:lineRule="auto"/>
        <w:rPr>
          <w:rFonts w:cs="MyriadPro-Light"/>
          <w:color w:val="000000"/>
        </w:rPr>
      </w:pPr>
      <w:r w:rsidRPr="00007CCA">
        <w:rPr>
          <w:rFonts w:cs="MyriadPro-Light"/>
          <w:color w:val="000000"/>
        </w:rPr>
        <w:t xml:space="preserve">Behoudens de gevallen van rechterlijke ontbinding en van ontbinding van rechtswege, kan tot de ontbinding slechts worden besloten door de algemene vergadering overeenkomstig </w:t>
      </w:r>
      <w:r>
        <w:rPr>
          <w:rFonts w:cs="MyriadPro-Light"/>
          <w:color w:val="000000"/>
        </w:rPr>
        <w:t xml:space="preserve">artikel 2:109 en volgende van het wetboek vennootschappen en verenigingen. </w:t>
      </w:r>
      <w:r w:rsidRPr="00007CCA">
        <w:rPr>
          <w:rFonts w:cs="MyriadPro-Light"/>
          <w:color w:val="000000"/>
        </w:rPr>
        <w:t>In het ontbindingsbesluit worden tevens één of meer vereffenaars aangeduid.</w:t>
      </w:r>
    </w:p>
    <w:p w14:paraId="7DD9C227" w14:textId="77777777" w:rsidR="00285234" w:rsidRPr="00007CCA" w:rsidRDefault="00285234" w:rsidP="00285234">
      <w:pPr>
        <w:autoSpaceDE w:val="0"/>
        <w:autoSpaceDN w:val="0"/>
        <w:adjustRightInd w:val="0"/>
        <w:spacing w:before="200" w:after="0" w:line="240" w:lineRule="auto"/>
        <w:rPr>
          <w:rFonts w:cs="MyriadPro-Light"/>
          <w:color w:val="000000"/>
        </w:rPr>
      </w:pPr>
    </w:p>
    <w:p w14:paraId="25FA59B7" w14:textId="77777777" w:rsidR="00285234" w:rsidRDefault="00285234" w:rsidP="00285234">
      <w:pPr>
        <w:pStyle w:val="Kop2"/>
        <w:numPr>
          <w:ilvl w:val="0"/>
          <w:numId w:val="0"/>
        </w:numPr>
      </w:pPr>
      <w:r w:rsidRPr="00BC41C1">
        <w:t>Art. 22 –</w:t>
      </w:r>
    </w:p>
    <w:p w14:paraId="10508B96" w14:textId="77777777" w:rsidR="00285234" w:rsidRPr="00BC41C1" w:rsidRDefault="00285234" w:rsidP="00285234">
      <w:pPr>
        <w:autoSpaceDE w:val="0"/>
        <w:autoSpaceDN w:val="0"/>
        <w:adjustRightInd w:val="0"/>
        <w:spacing w:before="200" w:after="0" w:line="240" w:lineRule="auto"/>
        <w:rPr>
          <w:rFonts w:cs="MyriadPro-Light"/>
          <w:color w:val="000000"/>
        </w:rPr>
      </w:pPr>
      <w:r w:rsidRPr="00BC41C1">
        <w:rPr>
          <w:rFonts w:cs="MyriadPro-Light"/>
          <w:color w:val="000000"/>
        </w:rPr>
        <w:t>1 – In geval van ontbinding wordt het netto overblijvend maatschappelijk actief, na verrekening der schulden en het aanzuiveren der lasten, overgedragen aan een werk met een gelijkaardig doel als dat van de vereniging, aan te duiden door de algemene vergadering.</w:t>
      </w:r>
    </w:p>
    <w:p w14:paraId="7D07C59E" w14:textId="77777777" w:rsidR="00285234" w:rsidRDefault="00285234" w:rsidP="00285234">
      <w:pPr>
        <w:autoSpaceDE w:val="0"/>
        <w:autoSpaceDN w:val="0"/>
        <w:adjustRightInd w:val="0"/>
        <w:spacing w:before="200" w:after="0" w:line="240" w:lineRule="auto"/>
        <w:rPr>
          <w:rFonts w:cs="MyriadPro-Light"/>
          <w:color w:val="000000"/>
        </w:rPr>
      </w:pPr>
      <w:r w:rsidRPr="00BC41C1">
        <w:rPr>
          <w:rFonts w:cs="MyriadPro-Light"/>
          <w:color w:val="000000"/>
        </w:rPr>
        <w:t>2 – Bij het bepalen van de bestemming moet</w:t>
      </w:r>
      <w:r>
        <w:rPr>
          <w:rFonts w:cs="MyriadPro-Light"/>
          <w:color w:val="000000"/>
        </w:rPr>
        <w:t xml:space="preserve"> er rekening ge</w:t>
      </w:r>
      <w:r w:rsidRPr="00BC41C1">
        <w:rPr>
          <w:rFonts w:cs="MyriadPro-Light"/>
          <w:color w:val="000000"/>
        </w:rPr>
        <w:t xml:space="preserve">houden </w:t>
      </w:r>
      <w:r>
        <w:rPr>
          <w:rFonts w:cs="MyriadPro-Light"/>
          <w:color w:val="000000"/>
        </w:rPr>
        <w:t xml:space="preserve">worden </w:t>
      </w:r>
      <w:r w:rsidRPr="00BC41C1">
        <w:rPr>
          <w:rFonts w:cs="MyriadPro-Light"/>
          <w:color w:val="000000"/>
        </w:rPr>
        <w:t xml:space="preserve">met het </w:t>
      </w:r>
      <w:r>
        <w:rPr>
          <w:rFonts w:cs="MyriadPro-Light"/>
          <w:color w:val="000000"/>
        </w:rPr>
        <w:t xml:space="preserve">belangloos </w:t>
      </w:r>
      <w:r w:rsidRPr="00BC41C1">
        <w:rPr>
          <w:rFonts w:cs="MyriadPro-Light"/>
          <w:color w:val="000000"/>
        </w:rPr>
        <w:t xml:space="preserve">doel van de onderhavige vereniging en die voorwaarde ook aan de begiftigde opleggen. In geen geval mogen de activa toegewezen worden aan </w:t>
      </w:r>
      <w:r w:rsidRPr="00640E45">
        <w:rPr>
          <w:rFonts w:cs="MyriadPro-Light"/>
          <w:color w:val="000000"/>
        </w:rPr>
        <w:t>bestuurders</w:t>
      </w:r>
      <w:r>
        <w:rPr>
          <w:rFonts w:cs="MyriadPro-Light"/>
          <w:color w:val="000000"/>
        </w:rPr>
        <w:t xml:space="preserve">, </w:t>
      </w:r>
      <w:r w:rsidRPr="00BC41C1">
        <w:rPr>
          <w:rFonts w:cs="MyriadPro-Light"/>
          <w:color w:val="000000"/>
        </w:rPr>
        <w:t>leden of oud-leden, tenzij het zou gaan om verenigingen met een doel gelijkaardig aan dat van de ontbonden vereniging; ook dan moeten de goederen bestemd blijven voor een doel als dat van de ontbonden vereniging.</w:t>
      </w:r>
    </w:p>
    <w:p w14:paraId="2E352D38" w14:textId="77777777" w:rsidR="00285234" w:rsidRPr="00BC41C1" w:rsidRDefault="00285234" w:rsidP="00285234">
      <w:pPr>
        <w:autoSpaceDE w:val="0"/>
        <w:autoSpaceDN w:val="0"/>
        <w:adjustRightInd w:val="0"/>
        <w:spacing w:before="200" w:after="0" w:line="240" w:lineRule="auto"/>
        <w:rPr>
          <w:rFonts w:cs="MyriadPro-Light"/>
          <w:color w:val="000000"/>
        </w:rPr>
      </w:pPr>
    </w:p>
    <w:p w14:paraId="491489B2" w14:textId="77777777" w:rsidR="00285234" w:rsidRPr="00BC41C1" w:rsidRDefault="00285234" w:rsidP="00285234">
      <w:pPr>
        <w:pStyle w:val="Kop2"/>
        <w:numPr>
          <w:ilvl w:val="0"/>
          <w:numId w:val="0"/>
        </w:numPr>
      </w:pPr>
      <w:r w:rsidRPr="00BC41C1">
        <w:t>Art. 23 – Voor alles wat niet door de</w:t>
      </w:r>
      <w:r>
        <w:t>ze statuten wordt geregeld, is h</w:t>
      </w:r>
      <w:r w:rsidRPr="00BC41C1">
        <w:t>e</w:t>
      </w:r>
      <w:r>
        <w:t>t</w:t>
      </w:r>
      <w:r w:rsidRPr="00BC41C1">
        <w:t xml:space="preserve"> </w:t>
      </w:r>
      <w:r>
        <w:t>Wetboek voor vennootschappen en verenigingen</w:t>
      </w:r>
      <w:r w:rsidRPr="00BC41C1">
        <w:t xml:space="preserve"> van toepassing.</w:t>
      </w:r>
    </w:p>
    <w:p w14:paraId="33F34F07" w14:textId="77777777" w:rsidR="00285234" w:rsidRPr="00BC41C1" w:rsidRDefault="00285234" w:rsidP="00285234">
      <w:pPr>
        <w:autoSpaceDE w:val="0"/>
        <w:autoSpaceDN w:val="0"/>
        <w:adjustRightInd w:val="0"/>
        <w:spacing w:before="200" w:after="0" w:line="240" w:lineRule="auto"/>
        <w:rPr>
          <w:rFonts w:cs="MyriadPro-Light"/>
          <w:color w:val="000000"/>
        </w:rPr>
      </w:pPr>
      <w:r w:rsidRPr="00BC41C1">
        <w:rPr>
          <w:rFonts w:cs="MyriadPro-Light"/>
          <w:color w:val="000000"/>
        </w:rPr>
        <w:t>Aldus aangenomen met eenparigheid van stemmen op de stichtingsvergadering gehouden te</w:t>
      </w:r>
    </w:p>
    <w:p w14:paraId="182B7F76" w14:textId="77777777" w:rsidR="00285234" w:rsidRDefault="00285234" w:rsidP="00285234">
      <w:pPr>
        <w:autoSpaceDE w:val="0"/>
        <w:autoSpaceDN w:val="0"/>
        <w:adjustRightInd w:val="0"/>
        <w:spacing w:before="200" w:after="0" w:line="240" w:lineRule="auto"/>
        <w:rPr>
          <w:rFonts w:cs="MyriadPro-Light"/>
          <w:color w:val="000000"/>
        </w:rPr>
      </w:pPr>
      <w:r>
        <w:rPr>
          <w:rFonts w:cs="MyriadPro-Light"/>
          <w:color w:val="000000"/>
        </w:rPr>
        <w:t>[</w:t>
      </w:r>
      <w:r w:rsidRPr="00477607">
        <w:rPr>
          <w:rFonts w:cs="MyriadPro-Light"/>
          <w:i/>
          <w:color w:val="000000"/>
        </w:rPr>
        <w:t>gemeente</w:t>
      </w:r>
      <w:r>
        <w:rPr>
          <w:rFonts w:cs="MyriadPro-Light"/>
          <w:color w:val="000000"/>
        </w:rPr>
        <w:t>] op [</w:t>
      </w:r>
      <w:r w:rsidRPr="00477607">
        <w:rPr>
          <w:rFonts w:cs="MyriadPro-Light"/>
          <w:i/>
          <w:color w:val="000000"/>
        </w:rPr>
        <w:t>dag, jaar, maand</w:t>
      </w:r>
      <w:r>
        <w:rPr>
          <w:rFonts w:cs="MyriadPro-Light"/>
          <w:color w:val="000000"/>
        </w:rPr>
        <w:t>] en ondertekend in evenveel exemplaren als er stichtende leden zijn.</w:t>
      </w:r>
    </w:p>
    <w:p w14:paraId="57C58305" w14:textId="77777777" w:rsidR="00285234" w:rsidRDefault="00285234" w:rsidP="00285234">
      <w:pPr>
        <w:autoSpaceDE w:val="0"/>
        <w:autoSpaceDN w:val="0"/>
        <w:adjustRightInd w:val="0"/>
        <w:spacing w:before="200" w:after="0" w:line="240" w:lineRule="auto"/>
        <w:rPr>
          <w:rFonts w:cs="MyriadPro-Light"/>
          <w:color w:val="000000"/>
        </w:rPr>
      </w:pPr>
    </w:p>
    <w:p w14:paraId="4F4036A6" w14:textId="77777777" w:rsidR="00285234" w:rsidRDefault="00285234" w:rsidP="00285234">
      <w:pPr>
        <w:autoSpaceDE w:val="0"/>
        <w:autoSpaceDN w:val="0"/>
        <w:adjustRightInd w:val="0"/>
        <w:spacing w:before="200" w:after="0" w:line="240" w:lineRule="auto"/>
        <w:rPr>
          <w:rFonts w:cs="MyriadPro-Light"/>
          <w:color w:val="000000"/>
        </w:rPr>
      </w:pPr>
      <w:r>
        <w:rPr>
          <w:rFonts w:cs="MyriadPro-Light"/>
          <w:color w:val="000000"/>
        </w:rPr>
        <w:t>[</w:t>
      </w:r>
      <w:r w:rsidRPr="003862CD">
        <w:rPr>
          <w:rFonts w:cs="MyriadPro-Light"/>
          <w:i/>
          <w:color w:val="000000"/>
        </w:rPr>
        <w:t>Voornaam, naam en handtekening stichter</w:t>
      </w:r>
      <w:r>
        <w:rPr>
          <w:rFonts w:cs="MyriadPro-Light"/>
          <w:color w:val="000000"/>
        </w:rPr>
        <w:t>]</w:t>
      </w:r>
    </w:p>
    <w:p w14:paraId="6D7D645B" w14:textId="77777777" w:rsidR="00285234" w:rsidRDefault="00285234" w:rsidP="00285234">
      <w:pPr>
        <w:autoSpaceDE w:val="0"/>
        <w:autoSpaceDN w:val="0"/>
        <w:adjustRightInd w:val="0"/>
        <w:spacing w:before="200" w:after="0" w:line="240" w:lineRule="auto"/>
        <w:rPr>
          <w:rFonts w:cs="MyriadPro-Light"/>
          <w:color w:val="000000"/>
        </w:rPr>
      </w:pPr>
    </w:p>
    <w:p w14:paraId="7E7FE008" w14:textId="77777777" w:rsidR="00285234" w:rsidRDefault="00285234" w:rsidP="00285234">
      <w:pPr>
        <w:autoSpaceDE w:val="0"/>
        <w:autoSpaceDN w:val="0"/>
        <w:adjustRightInd w:val="0"/>
        <w:spacing w:before="200" w:after="0" w:line="240" w:lineRule="auto"/>
        <w:rPr>
          <w:rFonts w:cs="MyriadPro-Light"/>
          <w:color w:val="000000"/>
        </w:rPr>
      </w:pPr>
    </w:p>
    <w:p w14:paraId="0AC27F2E" w14:textId="77777777" w:rsidR="00285234" w:rsidRDefault="00285234" w:rsidP="00285234">
      <w:pPr>
        <w:autoSpaceDE w:val="0"/>
        <w:autoSpaceDN w:val="0"/>
        <w:adjustRightInd w:val="0"/>
        <w:spacing w:before="200" w:after="0" w:line="240" w:lineRule="auto"/>
        <w:rPr>
          <w:rFonts w:cs="MyriadPro-Light"/>
          <w:color w:val="000000"/>
        </w:rPr>
      </w:pPr>
      <w:r>
        <w:rPr>
          <w:rFonts w:cs="MyriadPro-Light"/>
          <w:color w:val="000000"/>
        </w:rPr>
        <w:t>[</w:t>
      </w:r>
      <w:r w:rsidRPr="003862CD">
        <w:rPr>
          <w:rFonts w:cs="MyriadPro-Light"/>
          <w:i/>
          <w:color w:val="000000"/>
        </w:rPr>
        <w:t>Voornaam, naam en handtekening stichter</w:t>
      </w:r>
      <w:r>
        <w:rPr>
          <w:rFonts w:cs="MyriadPro-Light"/>
          <w:color w:val="000000"/>
        </w:rPr>
        <w:t>]</w:t>
      </w:r>
    </w:p>
    <w:p w14:paraId="6295CD51" w14:textId="77777777" w:rsidR="00285234" w:rsidRDefault="00285234" w:rsidP="00285234">
      <w:pPr>
        <w:autoSpaceDE w:val="0"/>
        <w:autoSpaceDN w:val="0"/>
        <w:adjustRightInd w:val="0"/>
        <w:spacing w:before="200" w:after="0" w:line="240" w:lineRule="auto"/>
        <w:rPr>
          <w:rFonts w:cs="MyriadPro-Light"/>
          <w:color w:val="000000"/>
        </w:rPr>
      </w:pPr>
    </w:p>
    <w:p w14:paraId="27F292D0" w14:textId="77777777" w:rsidR="00285234" w:rsidRDefault="00285234" w:rsidP="00285234">
      <w:pPr>
        <w:autoSpaceDE w:val="0"/>
        <w:autoSpaceDN w:val="0"/>
        <w:adjustRightInd w:val="0"/>
        <w:spacing w:before="200" w:after="0" w:line="240" w:lineRule="auto"/>
        <w:rPr>
          <w:rFonts w:cs="MyriadPro-Light"/>
          <w:color w:val="000000"/>
        </w:rPr>
      </w:pPr>
    </w:p>
    <w:p w14:paraId="1FF70F1B" w14:textId="77777777" w:rsidR="00285234" w:rsidRDefault="00285234" w:rsidP="00285234">
      <w:pPr>
        <w:autoSpaceDE w:val="0"/>
        <w:autoSpaceDN w:val="0"/>
        <w:adjustRightInd w:val="0"/>
        <w:spacing w:before="200" w:after="0" w:line="240" w:lineRule="auto"/>
        <w:rPr>
          <w:rFonts w:cs="MyriadPro-Light"/>
          <w:color w:val="000000"/>
        </w:rPr>
      </w:pPr>
      <w:r>
        <w:rPr>
          <w:rFonts w:cs="MyriadPro-Light"/>
          <w:color w:val="000000"/>
        </w:rPr>
        <w:t>[</w:t>
      </w:r>
      <w:r w:rsidRPr="003862CD">
        <w:rPr>
          <w:rFonts w:cs="MyriadPro-Light"/>
          <w:i/>
          <w:color w:val="000000"/>
        </w:rPr>
        <w:t>Voornaam, naam en handtekening stichter</w:t>
      </w:r>
      <w:r>
        <w:rPr>
          <w:rFonts w:cs="MyriadPro-Light"/>
          <w:color w:val="000000"/>
        </w:rPr>
        <w:t>]</w:t>
      </w:r>
    </w:p>
    <w:p w14:paraId="640B349B" w14:textId="77777777" w:rsidR="00285234" w:rsidRDefault="00285234" w:rsidP="00285234">
      <w:pPr>
        <w:autoSpaceDE w:val="0"/>
        <w:autoSpaceDN w:val="0"/>
        <w:adjustRightInd w:val="0"/>
        <w:spacing w:before="200" w:after="0" w:line="240" w:lineRule="auto"/>
        <w:rPr>
          <w:rFonts w:cs="MyriadPro-Light"/>
          <w:color w:val="000000"/>
        </w:rPr>
      </w:pPr>
    </w:p>
    <w:p w14:paraId="1CEE082F" w14:textId="77777777" w:rsidR="00285234" w:rsidRDefault="00285234" w:rsidP="00285234">
      <w:pPr>
        <w:autoSpaceDE w:val="0"/>
        <w:autoSpaceDN w:val="0"/>
        <w:adjustRightInd w:val="0"/>
        <w:spacing w:before="200" w:after="0" w:line="240" w:lineRule="auto"/>
        <w:rPr>
          <w:rFonts w:cs="MyriadPro-Light"/>
          <w:color w:val="000000"/>
        </w:rPr>
      </w:pPr>
    </w:p>
    <w:p w14:paraId="72BCBFCC" w14:textId="77777777" w:rsidR="00285234" w:rsidRDefault="00285234" w:rsidP="00285234">
      <w:pPr>
        <w:autoSpaceDE w:val="0"/>
        <w:autoSpaceDN w:val="0"/>
        <w:adjustRightInd w:val="0"/>
        <w:spacing w:before="200" w:after="0" w:line="240" w:lineRule="auto"/>
        <w:rPr>
          <w:rFonts w:cs="MyriadPro-Light"/>
          <w:color w:val="000000"/>
        </w:rPr>
      </w:pPr>
      <w:r>
        <w:rPr>
          <w:rFonts w:cs="MyriadPro-Light"/>
          <w:color w:val="000000"/>
        </w:rPr>
        <w:t>[</w:t>
      </w:r>
      <w:r w:rsidRPr="003862CD">
        <w:rPr>
          <w:rFonts w:cs="MyriadPro-Light"/>
          <w:i/>
          <w:color w:val="000000"/>
        </w:rPr>
        <w:t>Voornaam, naam en handtekening stichter</w:t>
      </w:r>
      <w:r>
        <w:rPr>
          <w:rFonts w:cs="MyriadPro-Light"/>
          <w:color w:val="000000"/>
        </w:rPr>
        <w:t>]</w:t>
      </w:r>
    </w:p>
    <w:p w14:paraId="4E16F550" w14:textId="77777777" w:rsidR="00285234" w:rsidRPr="00BC41C1" w:rsidRDefault="00285234" w:rsidP="00285234">
      <w:pPr>
        <w:autoSpaceDE w:val="0"/>
        <w:autoSpaceDN w:val="0"/>
        <w:adjustRightInd w:val="0"/>
        <w:spacing w:before="200" w:after="0" w:line="240" w:lineRule="auto"/>
        <w:rPr>
          <w:rFonts w:cs="MyriadPro-Light"/>
          <w:color w:val="000000"/>
        </w:rPr>
      </w:pPr>
      <w:r>
        <w:rPr>
          <w:rFonts w:cs="MyriadPro-Light"/>
          <w:color w:val="000000"/>
        </w:rPr>
        <w:t>…</w:t>
      </w:r>
    </w:p>
    <w:sectPr w:rsidR="00285234" w:rsidRPr="00BC41C1" w:rsidSect="00B92DE1">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871"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AA2AB" w14:textId="77777777" w:rsidR="006C7BD6" w:rsidRDefault="006C7BD6" w:rsidP="00542652">
      <w:r>
        <w:separator/>
      </w:r>
    </w:p>
    <w:p w14:paraId="435F32EB" w14:textId="77777777" w:rsidR="006C7BD6" w:rsidRDefault="006C7BD6"/>
  </w:endnote>
  <w:endnote w:type="continuationSeparator" w:id="0">
    <w:p w14:paraId="17E7AD3E" w14:textId="77777777" w:rsidR="006C7BD6" w:rsidRDefault="006C7BD6" w:rsidP="00542652">
      <w:r>
        <w:continuationSeparator/>
      </w:r>
    </w:p>
    <w:p w14:paraId="2DEDE5FC" w14:textId="77777777" w:rsidR="006C7BD6" w:rsidRDefault="006C7B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BoldIt">
    <w:altName w:val="Calibri"/>
    <w:panose1 w:val="00000000000000000000"/>
    <w:charset w:val="00"/>
    <w:family w:val="swiss"/>
    <w:notTrueType/>
    <w:pitch w:val="default"/>
    <w:sig w:usb0="00000003" w:usb1="00000000" w:usb2="00000000" w:usb3="00000000" w:csb0="00000001" w:csb1="00000000"/>
  </w:font>
  <w:font w:name="MyriadPro-Light">
    <w:altName w:val="Calibri"/>
    <w:panose1 w:val="00000000000000000000"/>
    <w:charset w:val="00"/>
    <w:family w:val="swiss"/>
    <w:notTrueType/>
    <w:pitch w:val="default"/>
    <w:sig w:usb0="00000003" w:usb1="00000000" w:usb2="00000000" w:usb3="00000000" w:csb0="00000001" w:csb1="00000000"/>
  </w:font>
  <w:font w:name="MyriadPro-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82544" w14:textId="026435DC" w:rsidR="00742BE1" w:rsidRPr="00005053" w:rsidRDefault="00742BE1" w:rsidP="00005053">
    <w:pPr>
      <w:pStyle w:val="Voettekst"/>
      <w:tabs>
        <w:tab w:val="clear" w:pos="9072"/>
        <w:tab w:val="right" w:pos="8901"/>
      </w:tabs>
      <w:rPr>
        <w:color w:val="404040" w:themeColor="text1" w:themeTint="BF"/>
        <w:sz w:val="18"/>
        <w:szCs w:val="18"/>
      </w:rPr>
    </w:pP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00B92DE1" w:rsidRPr="00B92DE1">
      <w:rPr>
        <w:b/>
        <w:noProof/>
        <w:color w:val="404040" w:themeColor="text1" w:themeTint="BF"/>
        <w:sz w:val="18"/>
        <w:szCs w:val="18"/>
        <w:lang w:val="nl-NL"/>
      </w:rPr>
      <w:t>6</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00B92DE1" w:rsidRPr="00B92DE1">
      <w:rPr>
        <w:b/>
        <w:noProof/>
        <w:color w:val="404040" w:themeColor="text1" w:themeTint="BF"/>
        <w:sz w:val="18"/>
        <w:szCs w:val="18"/>
        <w:lang w:val="nl-NL"/>
      </w:rPr>
      <w:t>7</w:t>
    </w:r>
    <w:r w:rsidRPr="002267F6">
      <w:rPr>
        <w:b/>
        <w:noProof/>
        <w:color w:val="404040" w:themeColor="text1" w:themeTint="BF"/>
        <w:sz w:val="18"/>
        <w:szCs w:val="18"/>
        <w:lang w:val="nl-NL"/>
      </w:rPr>
      <w:fldChar w:fldCharType="end"/>
    </w:r>
    <w:r w:rsidRPr="002267F6">
      <w:rPr>
        <w:b/>
        <w:color w:val="404040" w:themeColor="text1" w:themeTint="BF"/>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C5983" w14:textId="6DDCC500" w:rsidR="00742BE1" w:rsidRPr="00005053" w:rsidRDefault="00742BE1" w:rsidP="00005053">
    <w:pPr>
      <w:pStyle w:val="Voettekst"/>
      <w:tabs>
        <w:tab w:val="clear" w:pos="9072"/>
        <w:tab w:val="right" w:pos="8901"/>
      </w:tabs>
      <w:rPr>
        <w:color w:val="404040" w:themeColor="text1" w:themeTint="BF"/>
        <w:sz w:val="18"/>
        <w:szCs w:val="18"/>
      </w:rPr>
    </w:pPr>
    <w:r>
      <w:rPr>
        <w:noProof/>
        <w:lang w:eastAsia="nl-BE"/>
      </w:rPr>
      <w:drawing>
        <wp:anchor distT="0" distB="0" distL="114300" distR="114300" simplePos="0" relativeHeight="251659264" behindDoc="1" locked="0" layoutInCell="1" allowOverlap="1" wp14:anchorId="3F73903F" wp14:editId="4F719E52">
          <wp:simplePos x="0" y="0"/>
          <wp:positionH relativeFrom="rightMargin">
            <wp:align>left</wp:align>
          </wp:positionH>
          <wp:positionV relativeFrom="paragraph">
            <wp:posOffset>-885825</wp:posOffset>
          </wp:positionV>
          <wp:extent cx="540000" cy="1005688"/>
          <wp:effectExtent l="0" t="0" r="0" b="444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8975" t="10246" r="21154" b="6558"/>
                  <a:stretch/>
                </pic:blipFill>
                <pic:spPr bwMode="auto">
                  <a:xfrm>
                    <a:off x="0" y="0"/>
                    <a:ext cx="540000" cy="10056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267F6">
      <w:rPr>
        <w:b/>
        <w:color w:val="404040" w:themeColor="text1" w:themeTint="BF"/>
        <w:sz w:val="18"/>
        <w:szCs w:val="18"/>
      </w:rPr>
      <w:tab/>
    </w: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006C7EAA" w:rsidRPr="006C7EAA">
      <w:rPr>
        <w:b/>
        <w:noProof/>
        <w:color w:val="404040" w:themeColor="text1" w:themeTint="BF"/>
        <w:sz w:val="18"/>
        <w:szCs w:val="18"/>
        <w:lang w:val="nl-NL"/>
      </w:rPr>
      <w:t>4</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006C7EAA" w:rsidRPr="006C7EAA">
      <w:rPr>
        <w:b/>
        <w:noProof/>
        <w:color w:val="404040" w:themeColor="text1" w:themeTint="BF"/>
        <w:sz w:val="18"/>
        <w:szCs w:val="18"/>
        <w:lang w:val="nl-NL"/>
      </w:rPr>
      <w:t>7</w:t>
    </w:r>
    <w:r w:rsidRPr="002267F6">
      <w:rPr>
        <w:b/>
        <w:noProof/>
        <w:color w:val="404040" w:themeColor="text1" w:themeTint="BF"/>
        <w:sz w:val="18"/>
        <w:szCs w:val="18"/>
        <w:lang w:val="nl-N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B6CD8" w14:textId="69589DAC" w:rsidR="00742BE1" w:rsidRPr="000D5051" w:rsidRDefault="00742BE1" w:rsidP="000D5051">
    <w:pPr>
      <w:pStyle w:val="Voettekst"/>
      <w:tabs>
        <w:tab w:val="clear" w:pos="9072"/>
        <w:tab w:val="right" w:pos="8901"/>
      </w:tabs>
      <w:rPr>
        <w:color w:val="404040" w:themeColor="text1" w:themeTint="BF"/>
        <w:sz w:val="18"/>
        <w:szCs w:val="18"/>
      </w:rPr>
    </w:pPr>
    <w:r>
      <w:rPr>
        <w:b/>
        <w:color w:val="404040" w:themeColor="text1" w:themeTint="BF"/>
        <w:sz w:val="18"/>
        <w:szCs w:val="18"/>
      </w:rPr>
      <w:fldChar w:fldCharType="begin"/>
    </w:r>
    <w:r>
      <w:rPr>
        <w:b/>
        <w:color w:val="404040" w:themeColor="text1" w:themeTint="BF"/>
        <w:sz w:val="18"/>
        <w:szCs w:val="18"/>
      </w:rPr>
      <w:instrText xml:space="preserve"> STYLEREF  Datumverslag  \* MERGEFORMAT </w:instrText>
    </w:r>
    <w:r>
      <w:rPr>
        <w:b/>
        <w:color w:val="404040" w:themeColor="text1" w:themeTint="BF"/>
        <w:sz w:val="18"/>
        <w:szCs w:val="18"/>
      </w:rPr>
      <w:fldChar w:fldCharType="separate"/>
    </w:r>
    <w:r w:rsidR="00B92DE1">
      <w:rPr>
        <w:bCs/>
        <w:noProof/>
        <w:color w:val="404040" w:themeColor="text1" w:themeTint="BF"/>
        <w:sz w:val="18"/>
        <w:szCs w:val="18"/>
        <w:lang w:val="nl-NL"/>
      </w:rPr>
      <w:t>Fout! Geen tekst met de opgegeven stijl in het document.</w:t>
    </w:r>
    <w:r>
      <w:rPr>
        <w:b/>
        <w:color w:val="404040" w:themeColor="text1" w:themeTint="BF"/>
        <w:sz w:val="18"/>
        <w:szCs w:val="18"/>
      </w:rPr>
      <w:fldChar w:fldCharType="end"/>
    </w:r>
    <w:r w:rsidRPr="002267F6">
      <w:rPr>
        <w:b/>
        <w:color w:val="404040" w:themeColor="text1" w:themeTint="BF"/>
        <w:sz w:val="18"/>
        <w:szCs w:val="18"/>
      </w:rPr>
      <w:tab/>
    </w:r>
    <w:r w:rsidR="00EE1643">
      <w:rPr>
        <w:b/>
        <w:color w:val="404040" w:themeColor="text1" w:themeTint="BF"/>
        <w:sz w:val="18"/>
        <w:szCs w:val="18"/>
      </w:rPr>
      <w:fldChar w:fldCharType="begin"/>
    </w:r>
    <w:r w:rsidR="00EE1643">
      <w:rPr>
        <w:b/>
        <w:color w:val="404040" w:themeColor="text1" w:themeTint="BF"/>
        <w:sz w:val="18"/>
        <w:szCs w:val="18"/>
      </w:rPr>
      <w:instrText xml:space="preserve"> STYLEREF  "Titel kort"  \* MERGEFORMAT </w:instrText>
    </w:r>
    <w:r w:rsidR="00EE1643">
      <w:rPr>
        <w:b/>
        <w:color w:val="404040" w:themeColor="text1" w:themeTint="BF"/>
        <w:sz w:val="18"/>
        <w:szCs w:val="18"/>
      </w:rPr>
      <w:fldChar w:fldCharType="separate"/>
    </w:r>
    <w:r w:rsidR="00B92DE1">
      <w:rPr>
        <w:bCs/>
        <w:noProof/>
        <w:color w:val="404040" w:themeColor="text1" w:themeTint="BF"/>
        <w:sz w:val="18"/>
        <w:szCs w:val="18"/>
        <w:lang w:val="nl-NL"/>
      </w:rPr>
      <w:t>Fout! Geen tekst met de opgegeven stijl in het document.</w:t>
    </w:r>
    <w:r w:rsidR="00EE1643">
      <w:rPr>
        <w:b/>
        <w:color w:val="404040" w:themeColor="text1" w:themeTint="BF"/>
        <w:sz w:val="18"/>
        <w:szCs w:val="18"/>
      </w:rPr>
      <w:fldChar w:fldCharType="end"/>
    </w:r>
    <w:r w:rsidRPr="002267F6">
      <w:rPr>
        <w:b/>
        <w:color w:val="404040" w:themeColor="text1" w:themeTint="BF"/>
        <w:sz w:val="18"/>
        <w:szCs w:val="18"/>
      </w:rPr>
      <w:tab/>
    </w: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00B92DE1" w:rsidRPr="00B92DE1">
      <w:rPr>
        <w:b/>
        <w:noProof/>
        <w:color w:val="404040" w:themeColor="text1" w:themeTint="BF"/>
        <w:sz w:val="18"/>
        <w:szCs w:val="18"/>
        <w:lang w:val="nl-NL"/>
      </w:rPr>
      <w:t>1</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00B92DE1" w:rsidRPr="00B92DE1">
      <w:rPr>
        <w:b/>
        <w:noProof/>
        <w:color w:val="404040" w:themeColor="text1" w:themeTint="BF"/>
        <w:sz w:val="18"/>
        <w:szCs w:val="18"/>
        <w:lang w:val="nl-NL"/>
      </w:rPr>
      <w:t>7</w:t>
    </w:r>
    <w:r w:rsidRPr="002267F6">
      <w:rPr>
        <w:b/>
        <w:noProof/>
        <w:color w:val="404040" w:themeColor="text1" w:themeTint="BF"/>
        <w:sz w:val="18"/>
        <w:szCs w:val="18"/>
        <w:lang w:val="nl-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486A3" w14:textId="77777777" w:rsidR="006C7BD6" w:rsidRDefault="006C7BD6" w:rsidP="00542652">
      <w:r>
        <w:separator/>
      </w:r>
    </w:p>
  </w:footnote>
  <w:footnote w:type="continuationSeparator" w:id="0">
    <w:p w14:paraId="4B7F0CDD" w14:textId="77777777" w:rsidR="006C7BD6" w:rsidRDefault="006C7BD6" w:rsidP="00542652">
      <w:r>
        <w:continuationSeparator/>
      </w:r>
    </w:p>
    <w:p w14:paraId="641D66DB" w14:textId="77777777" w:rsidR="006C7BD6" w:rsidRDefault="006C7BD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AC852" w14:textId="77777777" w:rsidR="00B92DE1" w:rsidRDefault="00B92DE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50D5B" w14:textId="77777777" w:rsidR="00B92DE1" w:rsidRDefault="00B92DE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CB18A" w14:textId="77777777" w:rsidR="00B92DE1" w:rsidRDefault="00B92DE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E4DE6"/>
    <w:multiLevelType w:val="hybridMultilevel"/>
    <w:tmpl w:val="A1D273A6"/>
    <w:lvl w:ilvl="0" w:tplc="4162A018">
      <w:start w:val="1"/>
      <w:numFmt w:val="bullet"/>
      <w:pStyle w:val="Lijstalinea"/>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F6C6F69"/>
    <w:multiLevelType w:val="hybridMultilevel"/>
    <w:tmpl w:val="BD9CA86A"/>
    <w:lvl w:ilvl="0" w:tplc="5B0C6CE6">
      <w:start w:val="1"/>
      <w:numFmt w:val="bullet"/>
      <w:pStyle w:val="Opsomming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95367E9"/>
    <w:multiLevelType w:val="hybridMultilevel"/>
    <w:tmpl w:val="643848C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BA242E6"/>
    <w:multiLevelType w:val="multilevel"/>
    <w:tmpl w:val="CCF20862"/>
    <w:lvl w:ilvl="0">
      <w:start w:val="1"/>
      <w:numFmt w:val="decimal"/>
      <w:pStyle w:val="Kop1"/>
      <w:lvlText w:val="%1"/>
      <w:lvlJc w:val="left"/>
      <w:pPr>
        <w:ind w:left="737" w:hanging="737"/>
      </w:pPr>
      <w:rPr>
        <w:rFonts w:ascii="Trebuchet MS" w:hAnsi="Trebuchet MS" w:hint="default"/>
        <w:b/>
        <w:i w:val="0"/>
        <w:color w:val="262626" w:themeColor="text1" w:themeTint="D9"/>
        <w:sz w:val="24"/>
      </w:rPr>
    </w:lvl>
    <w:lvl w:ilvl="1">
      <w:start w:val="1"/>
      <w:numFmt w:val="decimal"/>
      <w:pStyle w:val="Kop2"/>
      <w:lvlText w:val="%1.%2"/>
      <w:lvlJc w:val="left"/>
      <w:pPr>
        <w:ind w:left="737" w:hanging="737"/>
      </w:pPr>
      <w:rPr>
        <w:rFonts w:ascii="Trebuchet MS" w:hAnsi="Trebuchet MS" w:hint="default"/>
        <w:b/>
        <w:i w:val="0"/>
        <w:color w:val="262626" w:themeColor="text1" w:themeTint="D9"/>
        <w:sz w:val="20"/>
      </w:rPr>
    </w:lvl>
    <w:lvl w:ilvl="2">
      <w:start w:val="1"/>
      <w:numFmt w:val="decimal"/>
      <w:pStyle w:val="Kop3"/>
      <w:lvlText w:val="%1.%2.%3"/>
      <w:lvlJc w:val="left"/>
      <w:pPr>
        <w:ind w:left="737" w:hanging="737"/>
      </w:pPr>
      <w:rPr>
        <w:rFonts w:ascii="Trebuchet MS" w:hAnsi="Trebuchet MS" w:hint="default"/>
        <w:b w:val="0"/>
        <w:i/>
        <w:color w:val="262626" w:themeColor="text1" w:themeTint="D9"/>
        <w:sz w:val="20"/>
      </w:rPr>
    </w:lvl>
    <w:lvl w:ilvl="3">
      <w:start w:val="1"/>
      <w:numFmt w:val="decimal"/>
      <w:pStyle w:val="Kop4"/>
      <w:lvlText w:val="%1.%2.%3.%4"/>
      <w:lvlJc w:val="left"/>
      <w:pPr>
        <w:ind w:left="737" w:hanging="737"/>
      </w:pPr>
      <w:rPr>
        <w:rFonts w:ascii="Trebuchet MS" w:hAnsi="Trebuchet MS" w:hint="default"/>
        <w:b w:val="0"/>
        <w:i w:val="0"/>
        <w:color w:val="262626" w:themeColor="text1" w:themeTint="D9"/>
        <w:sz w:val="20"/>
      </w:rPr>
    </w:lvl>
    <w:lvl w:ilvl="4">
      <w:start w:val="1"/>
      <w:numFmt w:val="decimal"/>
      <w:pStyle w:val="Kop5"/>
      <w:lvlText w:val="%1.%2.%3.%4.%5"/>
      <w:lvlJc w:val="left"/>
      <w:pPr>
        <w:ind w:left="737" w:hanging="737"/>
      </w:pPr>
      <w:rPr>
        <w:rFonts w:hint="default"/>
      </w:rPr>
    </w:lvl>
    <w:lvl w:ilvl="5">
      <w:start w:val="1"/>
      <w:numFmt w:val="decimal"/>
      <w:pStyle w:val="Kop6"/>
      <w:lvlText w:val="%1.%2.%3.%4.%5.%6"/>
      <w:lvlJc w:val="left"/>
      <w:pPr>
        <w:ind w:left="737" w:hanging="737"/>
      </w:pPr>
      <w:rPr>
        <w:rFonts w:hint="default"/>
      </w:rPr>
    </w:lvl>
    <w:lvl w:ilvl="6">
      <w:start w:val="1"/>
      <w:numFmt w:val="decimal"/>
      <w:pStyle w:val="Kop7"/>
      <w:lvlText w:val="%1.%2.%3.%4.%5.%6.%7"/>
      <w:lvlJc w:val="left"/>
      <w:pPr>
        <w:ind w:left="737" w:hanging="737"/>
      </w:pPr>
      <w:rPr>
        <w:rFonts w:hint="default"/>
      </w:rPr>
    </w:lvl>
    <w:lvl w:ilvl="7">
      <w:start w:val="1"/>
      <w:numFmt w:val="decimal"/>
      <w:pStyle w:val="Kop8"/>
      <w:lvlText w:val="%1.%2.%3.%4.%5.%6.%7.%8"/>
      <w:lvlJc w:val="left"/>
      <w:pPr>
        <w:ind w:left="737" w:hanging="737"/>
      </w:pPr>
      <w:rPr>
        <w:rFonts w:hint="default"/>
      </w:rPr>
    </w:lvl>
    <w:lvl w:ilvl="8">
      <w:start w:val="1"/>
      <w:numFmt w:val="decimal"/>
      <w:pStyle w:val="Kop9"/>
      <w:lvlText w:val="%1.%2.%3.%4.%5.%6.%7.%8.%9"/>
      <w:lvlJc w:val="left"/>
      <w:pPr>
        <w:ind w:left="737" w:hanging="737"/>
      </w:pPr>
      <w:rPr>
        <w:rFonts w:hint="default"/>
      </w:rPr>
    </w:lvl>
  </w:abstractNum>
  <w:abstractNum w:abstractNumId="4" w15:restartNumberingAfterBreak="0">
    <w:nsid w:val="54A331D9"/>
    <w:multiLevelType w:val="hybridMultilevel"/>
    <w:tmpl w:val="0498A4D6"/>
    <w:lvl w:ilvl="0" w:tplc="7542F6CC">
      <w:start w:val="1"/>
      <w:numFmt w:val="bullet"/>
      <w:pStyle w:val="VVKSOOpsomming12"/>
      <w:lvlText w:val="–"/>
      <w:lvlJc w:val="left"/>
      <w:pPr>
        <w:tabs>
          <w:tab w:val="num" w:pos="851"/>
        </w:tabs>
        <w:ind w:left="851" w:hanging="454"/>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FA6430"/>
    <w:multiLevelType w:val="hybridMultilevel"/>
    <w:tmpl w:val="A6B605A8"/>
    <w:lvl w:ilvl="0" w:tplc="08643FBE">
      <w:start w:val="1"/>
      <w:numFmt w:val="bullet"/>
      <w:pStyle w:val="Opsomming2"/>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34E6623"/>
    <w:multiLevelType w:val="hybridMultilevel"/>
    <w:tmpl w:val="AD20379E"/>
    <w:lvl w:ilvl="0" w:tplc="23B8970E">
      <w:numFmt w:val="bullet"/>
      <w:pStyle w:val="VVKSOOpsomming1"/>
      <w:lvlText w:val="•"/>
      <w:lvlJc w:val="left"/>
      <w:pPr>
        <w:tabs>
          <w:tab w:val="num" w:pos="397"/>
        </w:tabs>
        <w:ind w:left="397" w:hanging="397"/>
      </w:pPr>
      <w:rPr>
        <w:rFonts w:ascii="Arial" w:hAnsi="Aria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AE72EF"/>
    <w:multiLevelType w:val="multilevel"/>
    <w:tmpl w:val="36EC5646"/>
    <w:lvl w:ilvl="0">
      <w:start w:val="1"/>
      <w:numFmt w:val="decimal"/>
      <w:lvlText w:val="%1"/>
      <w:lvlJc w:val="left"/>
      <w:pPr>
        <w:tabs>
          <w:tab w:val="num" w:pos="851"/>
        </w:tabs>
        <w:ind w:left="851" w:hanging="851"/>
      </w:pPr>
      <w:rPr>
        <w:rFonts w:hint="default"/>
      </w:rPr>
    </w:lvl>
    <w:lvl w:ilvl="1">
      <w:start w:val="1"/>
      <w:numFmt w:val="decimal"/>
      <w:pStyle w:val="VVKSOKop2"/>
      <w:lvlText w:val="%1.%2"/>
      <w:lvlJc w:val="left"/>
      <w:pPr>
        <w:tabs>
          <w:tab w:val="num" w:pos="851"/>
        </w:tabs>
        <w:ind w:left="851" w:hanging="851"/>
      </w:pPr>
      <w:rPr>
        <w:rFonts w:hint="default"/>
      </w:rPr>
    </w:lvl>
    <w:lvl w:ilvl="2">
      <w:start w:val="1"/>
      <w:numFmt w:val="decimal"/>
      <w:pStyle w:val="VVKSOKop3"/>
      <w:lvlText w:val="%1.%2.%3"/>
      <w:lvlJc w:val="left"/>
      <w:pPr>
        <w:tabs>
          <w:tab w:val="num" w:pos="851"/>
        </w:tabs>
        <w:ind w:left="851" w:hanging="851"/>
      </w:pPr>
      <w:rPr>
        <w:rFonts w:hint="default"/>
      </w:rPr>
    </w:lvl>
    <w:lvl w:ilvl="3">
      <w:start w:val="1"/>
      <w:numFmt w:val="decimal"/>
      <w:pStyle w:val="VVKSOKop4"/>
      <w:lvlText w:val="%1.%2.%3.%4"/>
      <w:lvlJc w:val="left"/>
      <w:pPr>
        <w:tabs>
          <w:tab w:val="num" w:pos="1080"/>
        </w:tabs>
        <w:ind w:left="851" w:hanging="851"/>
      </w:pPr>
      <w:rPr>
        <w:rFonts w:hint="default"/>
      </w:rPr>
    </w:lvl>
    <w:lvl w:ilvl="4">
      <w:start w:val="1"/>
      <w:numFmt w:val="decimal"/>
      <w:lvlRestart w:val="1"/>
      <w:pStyle w:val="VVKSOKop2ZonderTitel"/>
      <w:lvlText w:val="%1.%5"/>
      <w:lvlJc w:val="left"/>
      <w:pPr>
        <w:tabs>
          <w:tab w:val="num" w:pos="720"/>
        </w:tabs>
        <w:ind w:left="0" w:firstLine="0"/>
      </w:pPr>
      <w:rPr>
        <w:rFonts w:hint="default"/>
      </w:rPr>
    </w:lvl>
    <w:lvl w:ilvl="5">
      <w:start w:val="1"/>
      <w:numFmt w:val="decimal"/>
      <w:lvlRestart w:val="2"/>
      <w:pStyle w:val="VVKSOKop3ZonderTitel"/>
      <w:lvlText w:val="%1.%2.%6"/>
      <w:lvlJc w:val="left"/>
      <w:pPr>
        <w:tabs>
          <w:tab w:val="num" w:pos="720"/>
        </w:tabs>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
  </w:num>
  <w:num w:numId="2">
    <w:abstractNumId w:val="3"/>
  </w:num>
  <w:num w:numId="3">
    <w:abstractNumId w:val="0"/>
  </w:num>
  <w:num w:numId="4">
    <w:abstractNumId w:val="3"/>
    <w:lvlOverride w:ilvl="0">
      <w:lvl w:ilvl="0">
        <w:start w:val="1"/>
        <w:numFmt w:val="decimal"/>
        <w:pStyle w:val="Kop1"/>
        <w:lvlText w:val="%1"/>
        <w:lvlJc w:val="left"/>
        <w:pPr>
          <w:ind w:left="737" w:hanging="737"/>
        </w:pPr>
        <w:rPr>
          <w:rFonts w:ascii="Trebuchet MS" w:hAnsi="Trebuchet MS" w:hint="default"/>
          <w:b/>
          <w:i w:val="0"/>
          <w:color w:val="000000" w:themeColor="text1"/>
          <w:sz w:val="24"/>
        </w:rPr>
      </w:lvl>
    </w:lvlOverride>
    <w:lvlOverride w:ilvl="1">
      <w:lvl w:ilvl="1">
        <w:start w:val="1"/>
        <w:numFmt w:val="decimal"/>
        <w:pStyle w:val="Kop2"/>
        <w:lvlText w:val="%1.%2"/>
        <w:lvlJc w:val="left"/>
        <w:pPr>
          <w:ind w:left="737" w:hanging="737"/>
        </w:pPr>
        <w:rPr>
          <w:rFonts w:ascii="Trebuchet MS" w:hAnsi="Trebuchet MS" w:hint="default"/>
          <w:b/>
          <w:i w:val="0"/>
          <w:color w:val="000000" w:themeColor="text1"/>
          <w:sz w:val="22"/>
        </w:rPr>
      </w:lvl>
    </w:lvlOverride>
    <w:lvlOverride w:ilvl="2">
      <w:lvl w:ilvl="2">
        <w:start w:val="1"/>
        <w:numFmt w:val="decimal"/>
        <w:pStyle w:val="Kop3"/>
        <w:lvlText w:val="%1.%2.%3"/>
        <w:lvlJc w:val="left"/>
        <w:pPr>
          <w:ind w:left="737" w:hanging="737"/>
        </w:pPr>
        <w:rPr>
          <w:rFonts w:ascii="Trebuchet MS" w:hAnsi="Trebuchet MS" w:hint="default"/>
          <w:b/>
          <w:i w:val="0"/>
          <w:color w:val="000000" w:themeColor="text1"/>
          <w:sz w:val="20"/>
        </w:rPr>
      </w:lvl>
    </w:lvlOverride>
    <w:lvlOverride w:ilvl="3">
      <w:lvl w:ilvl="3">
        <w:start w:val="1"/>
        <w:numFmt w:val="decimal"/>
        <w:pStyle w:val="Kop4"/>
        <w:lvlText w:val="%1.%2.%3.%4"/>
        <w:lvlJc w:val="left"/>
        <w:pPr>
          <w:ind w:left="737" w:hanging="737"/>
        </w:pPr>
        <w:rPr>
          <w:rFonts w:hint="default"/>
        </w:rPr>
      </w:lvl>
    </w:lvlOverride>
    <w:lvlOverride w:ilvl="4">
      <w:lvl w:ilvl="4">
        <w:start w:val="1"/>
        <w:numFmt w:val="decimal"/>
        <w:pStyle w:val="Kop5"/>
        <w:lvlText w:val="%1.%2.%3.%4.%5"/>
        <w:lvlJc w:val="left"/>
        <w:pPr>
          <w:ind w:left="737" w:hanging="737"/>
        </w:pPr>
        <w:rPr>
          <w:rFonts w:hint="default"/>
        </w:rPr>
      </w:lvl>
    </w:lvlOverride>
    <w:lvlOverride w:ilvl="5">
      <w:lvl w:ilvl="5">
        <w:start w:val="1"/>
        <w:numFmt w:val="decimal"/>
        <w:pStyle w:val="Kop6"/>
        <w:lvlText w:val="%1.%2.%3.%4.%5.%6"/>
        <w:lvlJc w:val="left"/>
        <w:pPr>
          <w:ind w:left="737" w:hanging="737"/>
        </w:pPr>
        <w:rPr>
          <w:rFonts w:hint="default"/>
        </w:rPr>
      </w:lvl>
    </w:lvlOverride>
    <w:lvlOverride w:ilvl="6">
      <w:lvl w:ilvl="6">
        <w:start w:val="1"/>
        <w:numFmt w:val="decimal"/>
        <w:pStyle w:val="Kop7"/>
        <w:lvlText w:val="%1.%2.%3.%4.%5.%6.%7"/>
        <w:lvlJc w:val="left"/>
        <w:pPr>
          <w:ind w:left="737" w:hanging="737"/>
        </w:pPr>
        <w:rPr>
          <w:rFonts w:hint="default"/>
        </w:rPr>
      </w:lvl>
    </w:lvlOverride>
    <w:lvlOverride w:ilvl="7">
      <w:lvl w:ilvl="7">
        <w:start w:val="1"/>
        <w:numFmt w:val="decimal"/>
        <w:pStyle w:val="Kop8"/>
        <w:lvlText w:val="%1.%2.%3.%4.%5.%6.%7.%8"/>
        <w:lvlJc w:val="left"/>
        <w:pPr>
          <w:ind w:left="737" w:hanging="737"/>
        </w:pPr>
        <w:rPr>
          <w:rFonts w:hint="default"/>
        </w:rPr>
      </w:lvl>
    </w:lvlOverride>
    <w:lvlOverride w:ilvl="8">
      <w:lvl w:ilvl="8">
        <w:start w:val="1"/>
        <w:numFmt w:val="decimal"/>
        <w:pStyle w:val="Kop9"/>
        <w:lvlText w:val="%1.%2.%3.%4.%5.%6.%7.%8.%9"/>
        <w:lvlJc w:val="left"/>
        <w:pPr>
          <w:ind w:left="737" w:hanging="737"/>
        </w:pPr>
        <w:rPr>
          <w:rFonts w:hint="default"/>
        </w:rPr>
      </w:lvl>
    </w:lvlOverride>
  </w:num>
  <w:num w:numId="5">
    <w:abstractNumId w:val="3"/>
  </w:num>
  <w:num w:numId="6">
    <w:abstractNumId w:val="1"/>
  </w:num>
  <w:num w:numId="7">
    <w:abstractNumId w:val="5"/>
  </w:num>
  <w:num w:numId="8">
    <w:abstractNumId w:val="7"/>
  </w:num>
  <w:num w:numId="9">
    <w:abstractNumId w:val="6"/>
  </w:num>
  <w:num w:numId="10">
    <w:abstractNumId w:val="4"/>
  </w:num>
  <w:num w:numId="11">
    <w:abstractNumId w:val="2"/>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attachedTemplate r:id="rId1"/>
  <w:defaultTabStop w:val="709"/>
  <w:autoHyphenation/>
  <w:hyphenationZone w:val="425"/>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488"/>
    <w:rsid w:val="000024C0"/>
    <w:rsid w:val="00005053"/>
    <w:rsid w:val="0002559F"/>
    <w:rsid w:val="00050125"/>
    <w:rsid w:val="000C5ED7"/>
    <w:rsid w:val="000C68C2"/>
    <w:rsid w:val="000D5051"/>
    <w:rsid w:val="00101125"/>
    <w:rsid w:val="001047F7"/>
    <w:rsid w:val="00124E96"/>
    <w:rsid w:val="00125451"/>
    <w:rsid w:val="00167FAC"/>
    <w:rsid w:val="001755E4"/>
    <w:rsid w:val="00184F88"/>
    <w:rsid w:val="00192F4A"/>
    <w:rsid w:val="00195631"/>
    <w:rsid w:val="001A122F"/>
    <w:rsid w:val="001A5011"/>
    <w:rsid w:val="001B692E"/>
    <w:rsid w:val="001C2532"/>
    <w:rsid w:val="001C7A8C"/>
    <w:rsid w:val="001E28E7"/>
    <w:rsid w:val="001E2B0B"/>
    <w:rsid w:val="001E7667"/>
    <w:rsid w:val="0020522C"/>
    <w:rsid w:val="0022385B"/>
    <w:rsid w:val="00225806"/>
    <w:rsid w:val="00244327"/>
    <w:rsid w:val="00250907"/>
    <w:rsid w:val="0026274E"/>
    <w:rsid w:val="0026610B"/>
    <w:rsid w:val="002714E4"/>
    <w:rsid w:val="00282BB1"/>
    <w:rsid w:val="00285234"/>
    <w:rsid w:val="002862E9"/>
    <w:rsid w:val="00290079"/>
    <w:rsid w:val="002A1962"/>
    <w:rsid w:val="002B0D36"/>
    <w:rsid w:val="002C6FD7"/>
    <w:rsid w:val="002D5628"/>
    <w:rsid w:val="00305086"/>
    <w:rsid w:val="0031624F"/>
    <w:rsid w:val="0032251D"/>
    <w:rsid w:val="00323038"/>
    <w:rsid w:val="0034324A"/>
    <w:rsid w:val="0034646E"/>
    <w:rsid w:val="00355407"/>
    <w:rsid w:val="003556C8"/>
    <w:rsid w:val="003569C5"/>
    <w:rsid w:val="00366D4E"/>
    <w:rsid w:val="003770F7"/>
    <w:rsid w:val="00377AFC"/>
    <w:rsid w:val="003A7EB5"/>
    <w:rsid w:val="003C365A"/>
    <w:rsid w:val="003D02CD"/>
    <w:rsid w:val="003D42FA"/>
    <w:rsid w:val="00405283"/>
    <w:rsid w:val="00415734"/>
    <w:rsid w:val="004305D4"/>
    <w:rsid w:val="004359EC"/>
    <w:rsid w:val="00442F4C"/>
    <w:rsid w:val="00450BE0"/>
    <w:rsid w:val="00456013"/>
    <w:rsid w:val="00456B7A"/>
    <w:rsid w:val="0046180B"/>
    <w:rsid w:val="004655F5"/>
    <w:rsid w:val="00475418"/>
    <w:rsid w:val="0047687E"/>
    <w:rsid w:val="004A3E71"/>
    <w:rsid w:val="004B1488"/>
    <w:rsid w:val="004C3FCD"/>
    <w:rsid w:val="004D062F"/>
    <w:rsid w:val="004F5EB3"/>
    <w:rsid w:val="004F670C"/>
    <w:rsid w:val="00507B8D"/>
    <w:rsid w:val="00511809"/>
    <w:rsid w:val="0051512A"/>
    <w:rsid w:val="0051626C"/>
    <w:rsid w:val="00530193"/>
    <w:rsid w:val="00542652"/>
    <w:rsid w:val="00573614"/>
    <w:rsid w:val="00582D2E"/>
    <w:rsid w:val="0058457E"/>
    <w:rsid w:val="00592A0B"/>
    <w:rsid w:val="005A29D1"/>
    <w:rsid w:val="005B6E7C"/>
    <w:rsid w:val="005C2046"/>
    <w:rsid w:val="005D2767"/>
    <w:rsid w:val="006010A3"/>
    <w:rsid w:val="0060187B"/>
    <w:rsid w:val="00620A2B"/>
    <w:rsid w:val="00640317"/>
    <w:rsid w:val="00643BB3"/>
    <w:rsid w:val="00645A51"/>
    <w:rsid w:val="0065447F"/>
    <w:rsid w:val="0065674A"/>
    <w:rsid w:val="00664D1D"/>
    <w:rsid w:val="00675BA9"/>
    <w:rsid w:val="0068504D"/>
    <w:rsid w:val="006872E7"/>
    <w:rsid w:val="006903EF"/>
    <w:rsid w:val="00692DD9"/>
    <w:rsid w:val="006A5A53"/>
    <w:rsid w:val="006B3DD8"/>
    <w:rsid w:val="006C7BD6"/>
    <w:rsid w:val="006C7EAA"/>
    <w:rsid w:val="006D3F09"/>
    <w:rsid w:val="00701086"/>
    <w:rsid w:val="007115EE"/>
    <w:rsid w:val="00711A8E"/>
    <w:rsid w:val="0071469E"/>
    <w:rsid w:val="00723F05"/>
    <w:rsid w:val="00727F36"/>
    <w:rsid w:val="00733752"/>
    <w:rsid w:val="00742BE1"/>
    <w:rsid w:val="00746B74"/>
    <w:rsid w:val="00752236"/>
    <w:rsid w:val="00766DA3"/>
    <w:rsid w:val="007755A0"/>
    <w:rsid w:val="007755F9"/>
    <w:rsid w:val="007913F3"/>
    <w:rsid w:val="00791ABB"/>
    <w:rsid w:val="00794B76"/>
    <w:rsid w:val="007A49B8"/>
    <w:rsid w:val="007A514C"/>
    <w:rsid w:val="007A53D4"/>
    <w:rsid w:val="007B4ED4"/>
    <w:rsid w:val="007B76C2"/>
    <w:rsid w:val="007C3BD2"/>
    <w:rsid w:val="007C4B11"/>
    <w:rsid w:val="007D7685"/>
    <w:rsid w:val="007E3F50"/>
    <w:rsid w:val="007E5CF1"/>
    <w:rsid w:val="007E6DC0"/>
    <w:rsid w:val="007F00C2"/>
    <w:rsid w:val="007F27AB"/>
    <w:rsid w:val="00831D21"/>
    <w:rsid w:val="00861A96"/>
    <w:rsid w:val="00863F63"/>
    <w:rsid w:val="00872548"/>
    <w:rsid w:val="00876958"/>
    <w:rsid w:val="008854E2"/>
    <w:rsid w:val="008A1FC5"/>
    <w:rsid w:val="008D4918"/>
    <w:rsid w:val="008E3DF9"/>
    <w:rsid w:val="008F4847"/>
    <w:rsid w:val="00900DA2"/>
    <w:rsid w:val="0090100B"/>
    <w:rsid w:val="0090582A"/>
    <w:rsid w:val="009123EA"/>
    <w:rsid w:val="00922F05"/>
    <w:rsid w:val="009265A6"/>
    <w:rsid w:val="009327EA"/>
    <w:rsid w:val="00943AF2"/>
    <w:rsid w:val="00962DCF"/>
    <w:rsid w:val="009652AD"/>
    <w:rsid w:val="0097262E"/>
    <w:rsid w:val="00980DCE"/>
    <w:rsid w:val="00982889"/>
    <w:rsid w:val="00983866"/>
    <w:rsid w:val="0099620A"/>
    <w:rsid w:val="009A6EA2"/>
    <w:rsid w:val="009B235B"/>
    <w:rsid w:val="009B4946"/>
    <w:rsid w:val="009B63B2"/>
    <w:rsid w:val="009E61A9"/>
    <w:rsid w:val="009F000C"/>
    <w:rsid w:val="00A04E1D"/>
    <w:rsid w:val="00A442E2"/>
    <w:rsid w:val="00A44960"/>
    <w:rsid w:val="00A52B82"/>
    <w:rsid w:val="00A75F66"/>
    <w:rsid w:val="00A84694"/>
    <w:rsid w:val="00A90E5B"/>
    <w:rsid w:val="00AB68EC"/>
    <w:rsid w:val="00AC3913"/>
    <w:rsid w:val="00AC43ED"/>
    <w:rsid w:val="00AE3D10"/>
    <w:rsid w:val="00B0652B"/>
    <w:rsid w:val="00B3089F"/>
    <w:rsid w:val="00B333D2"/>
    <w:rsid w:val="00B45EA0"/>
    <w:rsid w:val="00B46550"/>
    <w:rsid w:val="00B46939"/>
    <w:rsid w:val="00B51E01"/>
    <w:rsid w:val="00B614E7"/>
    <w:rsid w:val="00B74B05"/>
    <w:rsid w:val="00B92DE1"/>
    <w:rsid w:val="00B9372F"/>
    <w:rsid w:val="00BC3446"/>
    <w:rsid w:val="00BE5126"/>
    <w:rsid w:val="00BF535C"/>
    <w:rsid w:val="00C02ED3"/>
    <w:rsid w:val="00C06487"/>
    <w:rsid w:val="00C07CD2"/>
    <w:rsid w:val="00C3301F"/>
    <w:rsid w:val="00C34916"/>
    <w:rsid w:val="00C42227"/>
    <w:rsid w:val="00C73101"/>
    <w:rsid w:val="00CA1983"/>
    <w:rsid w:val="00CA2ADD"/>
    <w:rsid w:val="00CB1B2C"/>
    <w:rsid w:val="00CC1472"/>
    <w:rsid w:val="00CC45E2"/>
    <w:rsid w:val="00CC608A"/>
    <w:rsid w:val="00CE40F1"/>
    <w:rsid w:val="00CF2CFC"/>
    <w:rsid w:val="00D11427"/>
    <w:rsid w:val="00D2120A"/>
    <w:rsid w:val="00D27189"/>
    <w:rsid w:val="00D33C2E"/>
    <w:rsid w:val="00D420C6"/>
    <w:rsid w:val="00D57927"/>
    <w:rsid w:val="00D62CAD"/>
    <w:rsid w:val="00D71FD9"/>
    <w:rsid w:val="00D91EDD"/>
    <w:rsid w:val="00DA1BA9"/>
    <w:rsid w:val="00DA2DE5"/>
    <w:rsid w:val="00DA6D1E"/>
    <w:rsid w:val="00DB6986"/>
    <w:rsid w:val="00DB7BA3"/>
    <w:rsid w:val="00DC1E08"/>
    <w:rsid w:val="00DD313C"/>
    <w:rsid w:val="00DF09AC"/>
    <w:rsid w:val="00DF17C0"/>
    <w:rsid w:val="00E02A25"/>
    <w:rsid w:val="00E03F61"/>
    <w:rsid w:val="00E04192"/>
    <w:rsid w:val="00E2096D"/>
    <w:rsid w:val="00E32162"/>
    <w:rsid w:val="00E327AB"/>
    <w:rsid w:val="00E4023E"/>
    <w:rsid w:val="00E47C80"/>
    <w:rsid w:val="00E53ADC"/>
    <w:rsid w:val="00E557ED"/>
    <w:rsid w:val="00E73A6D"/>
    <w:rsid w:val="00E75062"/>
    <w:rsid w:val="00E94E6B"/>
    <w:rsid w:val="00E95386"/>
    <w:rsid w:val="00EA6F08"/>
    <w:rsid w:val="00EB3154"/>
    <w:rsid w:val="00EB3381"/>
    <w:rsid w:val="00EC194F"/>
    <w:rsid w:val="00EC3B8F"/>
    <w:rsid w:val="00EE1643"/>
    <w:rsid w:val="00EF0587"/>
    <w:rsid w:val="00F2108F"/>
    <w:rsid w:val="00F24820"/>
    <w:rsid w:val="00F2707D"/>
    <w:rsid w:val="00F5043B"/>
    <w:rsid w:val="00F62FF5"/>
    <w:rsid w:val="00F75290"/>
    <w:rsid w:val="00F82436"/>
    <w:rsid w:val="00F96046"/>
    <w:rsid w:val="00FA641E"/>
    <w:rsid w:val="00FA6EC9"/>
    <w:rsid w:val="00FC7E09"/>
    <w:rsid w:val="00FF70D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A642945"/>
  <w15:docId w15:val="{7BB2368D-6BE4-4B62-B5C9-4F1C12D62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42BE1"/>
    <w:rPr>
      <w:rFonts w:ascii="Trebuchet MS" w:hAnsi="Trebuchet MS"/>
      <w:color w:val="262626" w:themeColor="text1" w:themeTint="D9"/>
      <w:sz w:val="20"/>
      <w:szCs w:val="20"/>
    </w:rPr>
  </w:style>
  <w:style w:type="paragraph" w:styleId="Kop1">
    <w:name w:val="heading 1"/>
    <w:basedOn w:val="Standaard"/>
    <w:next w:val="Standaard"/>
    <w:link w:val="Kop1Char"/>
    <w:uiPriority w:val="9"/>
    <w:qFormat/>
    <w:rsid w:val="00B333D2"/>
    <w:pPr>
      <w:keepNext/>
      <w:keepLines/>
      <w:numPr>
        <w:numId w:val="5"/>
      </w:numPr>
      <w:spacing w:before="120" w:after="120"/>
      <w:outlineLvl w:val="0"/>
    </w:pPr>
    <w:rPr>
      <w:rFonts w:eastAsiaTheme="majorEastAsia" w:cstheme="majorBidi"/>
      <w:b/>
      <w:sz w:val="24"/>
      <w:szCs w:val="24"/>
    </w:rPr>
  </w:style>
  <w:style w:type="paragraph" w:styleId="Kop2">
    <w:name w:val="heading 2"/>
    <w:basedOn w:val="Standaard"/>
    <w:next w:val="Standaard"/>
    <w:link w:val="Kop2Char"/>
    <w:uiPriority w:val="9"/>
    <w:unhideWhenUsed/>
    <w:qFormat/>
    <w:rsid w:val="00EA6F08"/>
    <w:pPr>
      <w:keepNext/>
      <w:keepLines/>
      <w:numPr>
        <w:ilvl w:val="1"/>
        <w:numId w:val="5"/>
      </w:numPr>
      <w:spacing w:before="60" w:after="60"/>
      <w:outlineLvl w:val="1"/>
    </w:pPr>
    <w:rPr>
      <w:rFonts w:eastAsiaTheme="majorEastAsia" w:cstheme="majorBidi"/>
      <w:b/>
      <w:szCs w:val="22"/>
    </w:rPr>
  </w:style>
  <w:style w:type="paragraph" w:styleId="Kop3">
    <w:name w:val="heading 3"/>
    <w:basedOn w:val="Standaard"/>
    <w:next w:val="Standaard"/>
    <w:link w:val="Kop3Char"/>
    <w:uiPriority w:val="9"/>
    <w:unhideWhenUsed/>
    <w:qFormat/>
    <w:rsid w:val="00EA6F08"/>
    <w:pPr>
      <w:keepNext/>
      <w:keepLines/>
      <w:numPr>
        <w:ilvl w:val="2"/>
        <w:numId w:val="5"/>
      </w:numPr>
      <w:spacing w:before="60" w:after="60"/>
      <w:outlineLvl w:val="2"/>
    </w:pPr>
    <w:rPr>
      <w:rFonts w:eastAsiaTheme="majorEastAsia" w:cstheme="majorBidi"/>
      <w:i/>
    </w:rPr>
  </w:style>
  <w:style w:type="paragraph" w:styleId="Kop4">
    <w:name w:val="heading 4"/>
    <w:basedOn w:val="Standaard"/>
    <w:next w:val="Standaard"/>
    <w:link w:val="Kop4Char"/>
    <w:uiPriority w:val="9"/>
    <w:unhideWhenUsed/>
    <w:qFormat/>
    <w:rsid w:val="00B333D2"/>
    <w:pPr>
      <w:keepNext/>
      <w:keepLines/>
      <w:numPr>
        <w:ilvl w:val="3"/>
        <w:numId w:val="5"/>
      </w:numPr>
      <w:spacing w:before="60" w:after="60"/>
      <w:outlineLvl w:val="3"/>
    </w:pPr>
    <w:rPr>
      <w:rFonts w:eastAsiaTheme="majorEastAsia" w:cstheme="majorBidi"/>
      <w:iCs/>
    </w:rPr>
  </w:style>
  <w:style w:type="paragraph" w:styleId="Kop5">
    <w:name w:val="heading 5"/>
    <w:basedOn w:val="Standaard"/>
    <w:next w:val="Standaard"/>
    <w:link w:val="Kop5Char"/>
    <w:uiPriority w:val="9"/>
    <w:semiHidden/>
    <w:unhideWhenUsed/>
    <w:rsid w:val="00405283"/>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405283"/>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405283"/>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405283"/>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405283"/>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64D1D"/>
    <w:pPr>
      <w:tabs>
        <w:tab w:val="center" w:pos="4536"/>
        <w:tab w:val="right" w:pos="9072"/>
      </w:tabs>
    </w:pPr>
  </w:style>
  <w:style w:type="character" w:customStyle="1" w:styleId="KoptekstChar">
    <w:name w:val="Koptekst Char"/>
    <w:basedOn w:val="Standaardalinea-lettertype"/>
    <w:link w:val="Koptekst"/>
    <w:uiPriority w:val="99"/>
    <w:rsid w:val="00664D1D"/>
    <w:rPr>
      <w:rFonts w:ascii="Trebuchet MS" w:hAnsi="Trebuchet MS"/>
      <w:sz w:val="20"/>
      <w:szCs w:val="20"/>
    </w:rPr>
  </w:style>
  <w:style w:type="paragraph" w:styleId="Voettekst">
    <w:name w:val="footer"/>
    <w:basedOn w:val="Standaard"/>
    <w:link w:val="VoettekstChar"/>
    <w:uiPriority w:val="99"/>
    <w:unhideWhenUsed/>
    <w:rsid w:val="00664D1D"/>
    <w:pPr>
      <w:tabs>
        <w:tab w:val="center" w:pos="4536"/>
        <w:tab w:val="right" w:pos="9072"/>
      </w:tabs>
    </w:pPr>
  </w:style>
  <w:style w:type="character" w:customStyle="1" w:styleId="VoettekstChar">
    <w:name w:val="Voettekst Char"/>
    <w:basedOn w:val="Standaardalinea-lettertype"/>
    <w:link w:val="Voettekst"/>
    <w:uiPriority w:val="99"/>
    <w:rsid w:val="00664D1D"/>
    <w:rPr>
      <w:rFonts w:ascii="Trebuchet MS" w:hAnsi="Trebuchet MS"/>
      <w:sz w:val="20"/>
      <w:szCs w:val="20"/>
    </w:rPr>
  </w:style>
  <w:style w:type="table" w:styleId="Tabelraster">
    <w:name w:val="Table Grid"/>
    <w:basedOn w:val="Standaardtabel"/>
    <w:rsid w:val="007F0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B333D2"/>
    <w:rPr>
      <w:rFonts w:ascii="Trebuchet MS" w:eastAsiaTheme="majorEastAsia" w:hAnsi="Trebuchet MS" w:cstheme="majorBidi"/>
      <w:b/>
      <w:color w:val="262626" w:themeColor="text1" w:themeTint="D9"/>
      <w:sz w:val="24"/>
      <w:szCs w:val="24"/>
    </w:rPr>
  </w:style>
  <w:style w:type="character" w:customStyle="1" w:styleId="Kop2Char">
    <w:name w:val="Kop 2 Char"/>
    <w:basedOn w:val="Standaardalinea-lettertype"/>
    <w:link w:val="Kop2"/>
    <w:uiPriority w:val="9"/>
    <w:rsid w:val="00EA6F08"/>
    <w:rPr>
      <w:rFonts w:ascii="Trebuchet MS" w:eastAsiaTheme="majorEastAsia" w:hAnsi="Trebuchet MS" w:cstheme="majorBidi"/>
      <w:b/>
      <w:color w:val="262626" w:themeColor="text1" w:themeTint="D9"/>
      <w:sz w:val="20"/>
    </w:rPr>
  </w:style>
  <w:style w:type="character" w:customStyle="1" w:styleId="Kop3Char">
    <w:name w:val="Kop 3 Char"/>
    <w:basedOn w:val="Standaardalinea-lettertype"/>
    <w:link w:val="Kop3"/>
    <w:uiPriority w:val="9"/>
    <w:rsid w:val="00EA6F08"/>
    <w:rPr>
      <w:rFonts w:ascii="Trebuchet MS" w:eastAsiaTheme="majorEastAsia" w:hAnsi="Trebuchet MS" w:cstheme="majorBidi"/>
      <w:i/>
      <w:color w:val="262626" w:themeColor="text1" w:themeTint="D9"/>
      <w:sz w:val="20"/>
      <w:szCs w:val="20"/>
    </w:rPr>
  </w:style>
  <w:style w:type="character" w:customStyle="1" w:styleId="Kop4Char">
    <w:name w:val="Kop 4 Char"/>
    <w:basedOn w:val="Standaardalinea-lettertype"/>
    <w:link w:val="Kop4"/>
    <w:uiPriority w:val="9"/>
    <w:rsid w:val="00B333D2"/>
    <w:rPr>
      <w:rFonts w:ascii="Trebuchet MS" w:eastAsiaTheme="majorEastAsia" w:hAnsi="Trebuchet MS" w:cstheme="majorBidi"/>
      <w:iCs/>
      <w:color w:val="262626" w:themeColor="text1" w:themeTint="D9"/>
      <w:sz w:val="20"/>
      <w:szCs w:val="20"/>
    </w:rPr>
  </w:style>
  <w:style w:type="character" w:customStyle="1" w:styleId="Kop5Char">
    <w:name w:val="Kop 5 Char"/>
    <w:basedOn w:val="Standaardalinea-lettertype"/>
    <w:link w:val="Kop5"/>
    <w:uiPriority w:val="9"/>
    <w:semiHidden/>
    <w:rsid w:val="00405283"/>
    <w:rPr>
      <w:rFonts w:asciiTheme="majorHAnsi" w:eastAsiaTheme="majorEastAsia" w:hAnsiTheme="majorHAnsi" w:cstheme="majorBidi"/>
      <w:color w:val="2E74B5" w:themeColor="accent1" w:themeShade="BF"/>
      <w:sz w:val="20"/>
      <w:szCs w:val="20"/>
    </w:rPr>
  </w:style>
  <w:style w:type="character" w:customStyle="1" w:styleId="Kop6Char">
    <w:name w:val="Kop 6 Char"/>
    <w:basedOn w:val="Standaardalinea-lettertype"/>
    <w:link w:val="Kop6"/>
    <w:uiPriority w:val="9"/>
    <w:semiHidden/>
    <w:rsid w:val="00405283"/>
    <w:rPr>
      <w:rFonts w:asciiTheme="majorHAnsi" w:eastAsiaTheme="majorEastAsia" w:hAnsiTheme="majorHAnsi" w:cstheme="majorBidi"/>
      <w:color w:val="1F4D78" w:themeColor="accent1" w:themeShade="7F"/>
      <w:sz w:val="20"/>
      <w:szCs w:val="20"/>
    </w:rPr>
  </w:style>
  <w:style w:type="character" w:customStyle="1" w:styleId="Kop7Char">
    <w:name w:val="Kop 7 Char"/>
    <w:basedOn w:val="Standaardalinea-lettertype"/>
    <w:link w:val="Kop7"/>
    <w:uiPriority w:val="9"/>
    <w:semiHidden/>
    <w:rsid w:val="00405283"/>
    <w:rPr>
      <w:rFonts w:asciiTheme="majorHAnsi" w:eastAsiaTheme="majorEastAsia" w:hAnsiTheme="majorHAnsi" w:cstheme="majorBidi"/>
      <w:i/>
      <w:iCs/>
      <w:color w:val="1F4D78" w:themeColor="accent1" w:themeShade="7F"/>
      <w:sz w:val="20"/>
      <w:szCs w:val="20"/>
    </w:rPr>
  </w:style>
  <w:style w:type="character" w:customStyle="1" w:styleId="Kop8Char">
    <w:name w:val="Kop 8 Char"/>
    <w:basedOn w:val="Standaardalinea-lettertype"/>
    <w:link w:val="Kop8"/>
    <w:uiPriority w:val="9"/>
    <w:semiHidden/>
    <w:rsid w:val="00405283"/>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405283"/>
    <w:rPr>
      <w:rFonts w:asciiTheme="majorHAnsi" w:eastAsiaTheme="majorEastAsia" w:hAnsiTheme="majorHAnsi" w:cstheme="majorBidi"/>
      <w:i/>
      <w:iCs/>
      <w:color w:val="272727" w:themeColor="text1" w:themeTint="D8"/>
      <w:sz w:val="21"/>
      <w:szCs w:val="21"/>
    </w:rPr>
  </w:style>
  <w:style w:type="paragraph" w:styleId="Ondertitel">
    <w:name w:val="Subtitle"/>
    <w:basedOn w:val="Standaard"/>
    <w:next w:val="Standaard"/>
    <w:link w:val="OndertitelChar"/>
    <w:uiPriority w:val="11"/>
    <w:rsid w:val="00405283"/>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OndertitelChar">
    <w:name w:val="Ondertitel Char"/>
    <w:basedOn w:val="Standaardalinea-lettertype"/>
    <w:link w:val="Ondertitel"/>
    <w:uiPriority w:val="11"/>
    <w:rsid w:val="00405283"/>
    <w:rPr>
      <w:rFonts w:eastAsiaTheme="minorEastAsia"/>
      <w:color w:val="5A5A5A" w:themeColor="text1" w:themeTint="A5"/>
      <w:spacing w:val="15"/>
    </w:rPr>
  </w:style>
  <w:style w:type="paragraph" w:styleId="Titel">
    <w:name w:val="Title"/>
    <w:basedOn w:val="Standaard"/>
    <w:next w:val="Standaard"/>
    <w:link w:val="TitelChar"/>
    <w:uiPriority w:val="10"/>
    <w:rsid w:val="00742BE1"/>
    <w:pPr>
      <w:contextualSpacing/>
    </w:pPr>
    <w:rPr>
      <w:rFonts w:eastAsiaTheme="majorEastAsia" w:cstheme="majorBidi"/>
      <w:b/>
      <w:sz w:val="24"/>
      <w:szCs w:val="56"/>
    </w:rPr>
  </w:style>
  <w:style w:type="character" w:customStyle="1" w:styleId="TitelChar">
    <w:name w:val="Titel Char"/>
    <w:basedOn w:val="Standaardalinea-lettertype"/>
    <w:link w:val="Titel"/>
    <w:uiPriority w:val="10"/>
    <w:rsid w:val="00742BE1"/>
    <w:rPr>
      <w:rFonts w:ascii="Trebuchet MS" w:eastAsiaTheme="majorEastAsia" w:hAnsi="Trebuchet MS" w:cstheme="majorBidi"/>
      <w:b/>
      <w:color w:val="262626" w:themeColor="text1" w:themeTint="D9"/>
      <w:sz w:val="24"/>
      <w:szCs w:val="56"/>
    </w:rPr>
  </w:style>
  <w:style w:type="paragraph" w:styleId="Lijstalinea">
    <w:name w:val="List Paragraph"/>
    <w:basedOn w:val="Standaard"/>
    <w:link w:val="LijstalineaChar"/>
    <w:uiPriority w:val="34"/>
    <w:qFormat/>
    <w:rsid w:val="0065447F"/>
    <w:pPr>
      <w:numPr>
        <w:numId w:val="3"/>
      </w:numPr>
      <w:spacing w:after="120" w:line="240" w:lineRule="auto"/>
      <w:contextualSpacing/>
      <w:jc w:val="both"/>
    </w:pPr>
    <w:rPr>
      <w:rFonts w:asciiTheme="minorHAnsi" w:eastAsia="Times New Roman" w:hAnsiTheme="minorHAnsi" w:cs="Times New Roman"/>
      <w:lang w:eastAsia="nl-BE"/>
    </w:rPr>
  </w:style>
  <w:style w:type="paragraph" w:customStyle="1" w:styleId="Datumverslag">
    <w:name w:val="Datumverslag"/>
    <w:basedOn w:val="Standaard"/>
    <w:link w:val="DatumverslagChar"/>
    <w:rsid w:val="00C42227"/>
    <w:pPr>
      <w:spacing w:before="60" w:after="60" w:line="240" w:lineRule="auto"/>
      <w:jc w:val="right"/>
    </w:pPr>
    <w:rPr>
      <w:b/>
    </w:rPr>
  </w:style>
  <w:style w:type="paragraph" w:customStyle="1" w:styleId="Naamverslag">
    <w:name w:val="Naamverslag"/>
    <w:basedOn w:val="Standaard"/>
    <w:link w:val="NaamverslagChar"/>
    <w:rsid w:val="00C42227"/>
    <w:pPr>
      <w:spacing w:before="60" w:after="60" w:line="240" w:lineRule="auto"/>
      <w:jc w:val="right"/>
    </w:pPr>
    <w:rPr>
      <w:b/>
    </w:rPr>
  </w:style>
  <w:style w:type="character" w:customStyle="1" w:styleId="DatumverslagChar">
    <w:name w:val="Datumverslag Char"/>
    <w:basedOn w:val="Standaardalinea-lettertype"/>
    <w:link w:val="Datumverslag"/>
    <w:rsid w:val="00C42227"/>
    <w:rPr>
      <w:rFonts w:ascii="Trebuchet MS" w:hAnsi="Trebuchet MS"/>
      <w:b/>
      <w:sz w:val="20"/>
      <w:szCs w:val="20"/>
    </w:rPr>
  </w:style>
  <w:style w:type="character" w:customStyle="1" w:styleId="NaamverslagChar">
    <w:name w:val="Naamverslag Char"/>
    <w:basedOn w:val="Standaardalinea-lettertype"/>
    <w:link w:val="Naamverslag"/>
    <w:rsid w:val="00C42227"/>
    <w:rPr>
      <w:rFonts w:ascii="Trebuchet MS" w:hAnsi="Trebuchet MS"/>
      <w:b/>
      <w:sz w:val="20"/>
      <w:szCs w:val="20"/>
    </w:rPr>
  </w:style>
  <w:style w:type="paragraph" w:customStyle="1" w:styleId="documentnummer">
    <w:name w:val="documentnummer"/>
    <w:basedOn w:val="Standaard"/>
    <w:link w:val="documentnummerChar"/>
    <w:rsid w:val="00A04E1D"/>
    <w:pPr>
      <w:spacing w:before="60" w:after="60" w:line="240" w:lineRule="auto"/>
      <w:jc w:val="right"/>
    </w:pPr>
    <w:rPr>
      <w:b/>
    </w:rPr>
  </w:style>
  <w:style w:type="character" w:customStyle="1" w:styleId="documentnummerChar">
    <w:name w:val="documentnummer Char"/>
    <w:basedOn w:val="Standaardalinea-lettertype"/>
    <w:link w:val="documentnummer"/>
    <w:rsid w:val="00A04E1D"/>
    <w:rPr>
      <w:rFonts w:ascii="Trebuchet MS" w:hAnsi="Trebuchet MS"/>
      <w:b/>
      <w:color w:val="1C1C1C"/>
      <w:sz w:val="20"/>
      <w:szCs w:val="20"/>
    </w:rPr>
  </w:style>
  <w:style w:type="paragraph" w:customStyle="1" w:styleId="Opsomming1">
    <w:name w:val="Opsomming1"/>
    <w:basedOn w:val="Lijstalinea"/>
    <w:link w:val="Opsomming1Char"/>
    <w:qFormat/>
    <w:rsid w:val="00F75290"/>
    <w:pPr>
      <w:numPr>
        <w:numId w:val="6"/>
      </w:numPr>
      <w:spacing w:after="200" w:line="312" w:lineRule="auto"/>
      <w:ind w:left="357" w:hanging="357"/>
      <w:jc w:val="left"/>
    </w:pPr>
    <w:rPr>
      <w:rFonts w:ascii="Trebuchet MS" w:hAnsi="Trebuchet MS"/>
    </w:rPr>
  </w:style>
  <w:style w:type="paragraph" w:styleId="Inhopg2">
    <w:name w:val="toc 2"/>
    <w:basedOn w:val="Standaard"/>
    <w:next w:val="Standaard"/>
    <w:autoRedefine/>
    <w:uiPriority w:val="39"/>
    <w:unhideWhenUsed/>
    <w:rsid w:val="00B333D2"/>
    <w:pPr>
      <w:spacing w:after="0" w:line="240" w:lineRule="auto"/>
      <w:ind w:left="737" w:hanging="737"/>
    </w:pPr>
  </w:style>
  <w:style w:type="character" w:customStyle="1" w:styleId="LijstalineaChar">
    <w:name w:val="Lijstalinea Char"/>
    <w:basedOn w:val="Standaardalinea-lettertype"/>
    <w:link w:val="Lijstalinea"/>
    <w:uiPriority w:val="34"/>
    <w:rsid w:val="00E95386"/>
    <w:rPr>
      <w:rFonts w:eastAsia="Times New Roman" w:cs="Times New Roman"/>
      <w:color w:val="262626" w:themeColor="text1" w:themeTint="D9"/>
      <w:sz w:val="20"/>
      <w:szCs w:val="20"/>
      <w:lang w:eastAsia="nl-BE"/>
    </w:rPr>
  </w:style>
  <w:style w:type="character" w:customStyle="1" w:styleId="Opsomming1Char">
    <w:name w:val="Opsomming1 Char"/>
    <w:basedOn w:val="LijstalineaChar"/>
    <w:link w:val="Opsomming1"/>
    <w:rsid w:val="00F75290"/>
    <w:rPr>
      <w:rFonts w:ascii="Trebuchet MS" w:eastAsia="Times New Roman" w:hAnsi="Trebuchet MS" w:cs="Times New Roman"/>
      <w:color w:val="262626" w:themeColor="text1" w:themeTint="D9"/>
      <w:sz w:val="20"/>
      <w:szCs w:val="20"/>
      <w:lang w:eastAsia="nl-BE"/>
    </w:rPr>
  </w:style>
  <w:style w:type="paragraph" w:styleId="Inhopg1">
    <w:name w:val="toc 1"/>
    <w:basedOn w:val="Standaard"/>
    <w:next w:val="Standaard"/>
    <w:autoRedefine/>
    <w:uiPriority w:val="39"/>
    <w:unhideWhenUsed/>
    <w:rsid w:val="00282BB1"/>
    <w:pPr>
      <w:tabs>
        <w:tab w:val="right" w:leader="dot" w:pos="8891"/>
      </w:tabs>
      <w:spacing w:before="100" w:after="100" w:line="240" w:lineRule="auto"/>
      <w:ind w:left="737" w:hanging="737"/>
    </w:pPr>
    <w:rPr>
      <w:b/>
    </w:rPr>
  </w:style>
  <w:style w:type="paragraph" w:styleId="Inhopg3">
    <w:name w:val="toc 3"/>
    <w:basedOn w:val="Standaard"/>
    <w:next w:val="Standaard"/>
    <w:autoRedefine/>
    <w:uiPriority w:val="39"/>
    <w:unhideWhenUsed/>
    <w:rsid w:val="00B333D2"/>
    <w:pPr>
      <w:spacing w:after="0" w:line="240" w:lineRule="auto"/>
      <w:ind w:left="737" w:hanging="737"/>
    </w:pPr>
  </w:style>
  <w:style w:type="paragraph" w:styleId="Inhopg4">
    <w:name w:val="toc 4"/>
    <w:basedOn w:val="Standaard"/>
    <w:next w:val="Standaard"/>
    <w:autoRedefine/>
    <w:uiPriority w:val="39"/>
    <w:unhideWhenUsed/>
    <w:rsid w:val="00B333D2"/>
    <w:pPr>
      <w:spacing w:after="0" w:line="240" w:lineRule="auto"/>
      <w:ind w:left="737" w:hanging="737"/>
    </w:pPr>
  </w:style>
  <w:style w:type="character" w:styleId="Hyperlink">
    <w:name w:val="Hyperlink"/>
    <w:basedOn w:val="Standaardalinea-lettertype"/>
    <w:uiPriority w:val="99"/>
    <w:unhideWhenUsed/>
    <w:rsid w:val="00B333D2"/>
    <w:rPr>
      <w:color w:val="0563C1" w:themeColor="hyperlink"/>
      <w:u w:val="single"/>
    </w:rPr>
  </w:style>
  <w:style w:type="paragraph" w:customStyle="1" w:styleId="Opsomming2">
    <w:name w:val="Opsomming2"/>
    <w:basedOn w:val="Standaard"/>
    <w:link w:val="Opsomming2Char"/>
    <w:qFormat/>
    <w:rsid w:val="00F75290"/>
    <w:pPr>
      <w:numPr>
        <w:numId w:val="7"/>
      </w:numPr>
      <w:ind w:left="714" w:hanging="357"/>
      <w:contextualSpacing/>
    </w:pPr>
    <w:rPr>
      <w:rFonts w:eastAsia="Times New Roman" w:cs="Times New Roman"/>
      <w:lang w:eastAsia="nl-BE"/>
    </w:rPr>
  </w:style>
  <w:style w:type="paragraph" w:customStyle="1" w:styleId="Titelkort">
    <w:name w:val="Titel kort"/>
    <w:basedOn w:val="Standaard"/>
    <w:next w:val="Datumverslag"/>
    <w:link w:val="TitelkortChar"/>
    <w:rsid w:val="00EE1643"/>
    <w:pPr>
      <w:spacing w:before="60" w:after="60" w:line="240" w:lineRule="auto"/>
      <w:jc w:val="right"/>
    </w:pPr>
  </w:style>
  <w:style w:type="character" w:customStyle="1" w:styleId="TitelkortChar">
    <w:name w:val="Titel kort Char"/>
    <w:basedOn w:val="Standaardalinea-lettertype"/>
    <w:link w:val="Titelkort"/>
    <w:rsid w:val="00EE1643"/>
    <w:rPr>
      <w:rFonts w:ascii="Trebuchet MS" w:hAnsi="Trebuchet MS"/>
      <w:color w:val="262626" w:themeColor="text1" w:themeTint="D9"/>
      <w:sz w:val="20"/>
      <w:szCs w:val="20"/>
    </w:rPr>
  </w:style>
  <w:style w:type="character" w:customStyle="1" w:styleId="Opsomming2Char">
    <w:name w:val="Opsomming2 Char"/>
    <w:basedOn w:val="Standaardalinea-lettertype"/>
    <w:link w:val="Opsomming2"/>
    <w:rsid w:val="00F75290"/>
    <w:rPr>
      <w:rFonts w:ascii="Trebuchet MS" w:eastAsia="Times New Roman" w:hAnsi="Trebuchet MS" w:cs="Times New Roman"/>
      <w:color w:val="262626" w:themeColor="text1" w:themeTint="D9"/>
      <w:sz w:val="20"/>
      <w:szCs w:val="20"/>
      <w:lang w:eastAsia="nl-BE"/>
    </w:rPr>
  </w:style>
  <w:style w:type="paragraph" w:styleId="Voetnoottekst">
    <w:name w:val="footnote text"/>
    <w:basedOn w:val="Standaard"/>
    <w:link w:val="VoetnoottekstChar"/>
    <w:uiPriority w:val="99"/>
    <w:semiHidden/>
    <w:unhideWhenUsed/>
    <w:rsid w:val="00F75290"/>
    <w:pPr>
      <w:spacing w:after="0" w:line="240" w:lineRule="auto"/>
    </w:pPr>
    <w:rPr>
      <w:sz w:val="18"/>
    </w:rPr>
  </w:style>
  <w:style w:type="character" w:customStyle="1" w:styleId="VoetnoottekstChar">
    <w:name w:val="Voetnoottekst Char"/>
    <w:basedOn w:val="Standaardalinea-lettertype"/>
    <w:link w:val="Voetnoottekst"/>
    <w:uiPriority w:val="99"/>
    <w:semiHidden/>
    <w:rsid w:val="00F75290"/>
    <w:rPr>
      <w:rFonts w:ascii="Trebuchet MS" w:hAnsi="Trebuchet MS"/>
      <w:color w:val="262626" w:themeColor="text1" w:themeTint="D9"/>
      <w:sz w:val="18"/>
      <w:szCs w:val="20"/>
    </w:rPr>
  </w:style>
  <w:style w:type="character" w:styleId="Voetnootmarkering">
    <w:name w:val="footnote reference"/>
    <w:basedOn w:val="Standaardalinea-lettertype"/>
    <w:uiPriority w:val="99"/>
    <w:semiHidden/>
    <w:unhideWhenUsed/>
    <w:rsid w:val="00F75290"/>
    <w:rPr>
      <w:vertAlign w:val="superscript"/>
    </w:rPr>
  </w:style>
  <w:style w:type="paragraph" w:customStyle="1" w:styleId="VVKSOKop1">
    <w:name w:val="VVKSOKop1"/>
    <w:next w:val="VVKSOTekst"/>
    <w:rsid w:val="004B1488"/>
    <w:pPr>
      <w:keepNext/>
      <w:tabs>
        <w:tab w:val="right" w:pos="7088"/>
        <w:tab w:val="right" w:pos="8222"/>
        <w:tab w:val="right" w:pos="9356"/>
      </w:tabs>
      <w:spacing w:before="480" w:after="240" w:line="240" w:lineRule="atLeast"/>
    </w:pPr>
    <w:rPr>
      <w:rFonts w:ascii="Arial" w:eastAsia="Times New Roman" w:hAnsi="Arial" w:cs="Times New Roman"/>
      <w:b/>
      <w:sz w:val="24"/>
      <w:szCs w:val="20"/>
      <w:lang w:val="nl-NL" w:eastAsia="nl-NL"/>
    </w:rPr>
  </w:style>
  <w:style w:type="paragraph" w:customStyle="1" w:styleId="VVKSOTekst">
    <w:name w:val="VVKSOTekst"/>
    <w:rsid w:val="004B1488"/>
    <w:pPr>
      <w:spacing w:after="240" w:line="240" w:lineRule="atLeast"/>
      <w:jc w:val="both"/>
    </w:pPr>
    <w:rPr>
      <w:rFonts w:ascii="Arial" w:eastAsia="Times New Roman" w:hAnsi="Arial" w:cs="Times New Roman"/>
      <w:sz w:val="20"/>
      <w:szCs w:val="20"/>
      <w:lang w:val="nl-NL" w:eastAsia="nl-NL"/>
    </w:rPr>
  </w:style>
  <w:style w:type="paragraph" w:customStyle="1" w:styleId="VVKSOKop2">
    <w:name w:val="VVKSOKop2"/>
    <w:next w:val="VVKSOTekst"/>
    <w:rsid w:val="004B1488"/>
    <w:pPr>
      <w:keepNext/>
      <w:numPr>
        <w:ilvl w:val="1"/>
        <w:numId w:val="8"/>
      </w:numPr>
      <w:tabs>
        <w:tab w:val="right" w:pos="7088"/>
        <w:tab w:val="right" w:pos="8222"/>
        <w:tab w:val="right" w:pos="9356"/>
      </w:tabs>
      <w:spacing w:before="480" w:after="240" w:line="240" w:lineRule="atLeast"/>
    </w:pPr>
    <w:rPr>
      <w:rFonts w:ascii="Arial" w:eastAsia="Times New Roman" w:hAnsi="Arial" w:cs="Times New Roman"/>
      <w:b/>
      <w:sz w:val="20"/>
      <w:szCs w:val="20"/>
      <w:lang w:val="nl-NL" w:eastAsia="nl-NL"/>
    </w:rPr>
  </w:style>
  <w:style w:type="paragraph" w:customStyle="1" w:styleId="VVKSOKop3">
    <w:name w:val="VVKSOKop3"/>
    <w:next w:val="VVKSOTekst"/>
    <w:rsid w:val="004B1488"/>
    <w:pPr>
      <w:keepNext/>
      <w:numPr>
        <w:ilvl w:val="2"/>
        <w:numId w:val="8"/>
      </w:numPr>
      <w:spacing w:before="480" w:after="240" w:line="240" w:lineRule="atLeast"/>
    </w:pPr>
    <w:rPr>
      <w:rFonts w:ascii="Arial" w:eastAsia="Times New Roman" w:hAnsi="Arial" w:cs="Times New Roman"/>
      <w:b/>
      <w:i/>
      <w:sz w:val="20"/>
      <w:lang w:val="nl-NL" w:eastAsia="nl-NL"/>
    </w:rPr>
  </w:style>
  <w:style w:type="paragraph" w:customStyle="1" w:styleId="VVKSOOnderwerp">
    <w:name w:val="VVKSOOnderwerp"/>
    <w:next w:val="VVKSOTekst"/>
    <w:rsid w:val="004B1488"/>
    <w:pPr>
      <w:spacing w:before="240" w:after="480" w:line="320" w:lineRule="atLeast"/>
    </w:pPr>
    <w:rPr>
      <w:rFonts w:ascii="Arial" w:eastAsia="Times New Roman" w:hAnsi="Arial" w:cs="Times New Roman"/>
      <w:b/>
      <w:sz w:val="28"/>
      <w:szCs w:val="28"/>
      <w:lang w:val="nl-NL" w:eastAsia="nl-NL"/>
    </w:rPr>
  </w:style>
  <w:style w:type="paragraph" w:customStyle="1" w:styleId="VVKSOKop4">
    <w:name w:val="VVKSOKop4"/>
    <w:next w:val="VVKSOTekst"/>
    <w:rsid w:val="004B1488"/>
    <w:pPr>
      <w:keepNext/>
      <w:numPr>
        <w:ilvl w:val="3"/>
        <w:numId w:val="8"/>
      </w:numPr>
      <w:spacing w:after="240" w:line="240" w:lineRule="atLeast"/>
    </w:pPr>
    <w:rPr>
      <w:rFonts w:ascii="Arial" w:eastAsia="Times New Roman" w:hAnsi="Arial" w:cs="Times New Roman"/>
      <w:i/>
      <w:sz w:val="20"/>
      <w:lang w:val="nl-NL" w:eastAsia="nl-NL"/>
    </w:rPr>
  </w:style>
  <w:style w:type="paragraph" w:customStyle="1" w:styleId="VVKSOKop2ZonderTitel">
    <w:name w:val="VVKSOKop2ZonderTitel"/>
    <w:next w:val="VVKSOTekst"/>
    <w:rsid w:val="004B1488"/>
    <w:pPr>
      <w:numPr>
        <w:ilvl w:val="4"/>
        <w:numId w:val="8"/>
      </w:numPr>
      <w:spacing w:after="240" w:line="240" w:lineRule="atLeast"/>
      <w:jc w:val="both"/>
    </w:pPr>
    <w:rPr>
      <w:rFonts w:ascii="Arial" w:eastAsia="Times New Roman" w:hAnsi="Arial" w:cs="Times New Roman"/>
      <w:sz w:val="20"/>
      <w:szCs w:val="20"/>
      <w:lang w:val="nl-NL" w:eastAsia="nl-NL"/>
    </w:rPr>
  </w:style>
  <w:style w:type="paragraph" w:customStyle="1" w:styleId="VVKSOKop3ZonderTitel">
    <w:name w:val="VVKSOKop3ZonderTitel"/>
    <w:next w:val="VVKSOTekst"/>
    <w:rsid w:val="004B1488"/>
    <w:pPr>
      <w:numPr>
        <w:ilvl w:val="5"/>
        <w:numId w:val="8"/>
      </w:numPr>
      <w:spacing w:after="240" w:line="240" w:lineRule="atLeast"/>
      <w:jc w:val="both"/>
    </w:pPr>
    <w:rPr>
      <w:rFonts w:ascii="Arial" w:eastAsia="Times New Roman" w:hAnsi="Arial" w:cs="Times New Roman"/>
      <w:sz w:val="20"/>
      <w:szCs w:val="20"/>
      <w:lang w:val="nl-NL" w:eastAsia="nl-NL"/>
    </w:rPr>
  </w:style>
  <w:style w:type="character" w:styleId="Verwijzingopmerking">
    <w:name w:val="annotation reference"/>
    <w:rsid w:val="004B1488"/>
    <w:rPr>
      <w:sz w:val="16"/>
      <w:szCs w:val="16"/>
    </w:rPr>
  </w:style>
  <w:style w:type="paragraph" w:styleId="Tekstopmerking">
    <w:name w:val="annotation text"/>
    <w:basedOn w:val="Standaard"/>
    <w:link w:val="TekstopmerkingChar"/>
    <w:rsid w:val="004B1488"/>
    <w:pPr>
      <w:spacing w:after="0" w:line="260" w:lineRule="exact"/>
    </w:pPr>
    <w:rPr>
      <w:rFonts w:ascii="Arial" w:eastAsia="Times New Roman" w:hAnsi="Arial" w:cs="Times New Roman"/>
      <w:color w:val="auto"/>
      <w:lang w:val="nl-NL" w:eastAsia="nl-NL"/>
    </w:rPr>
  </w:style>
  <w:style w:type="character" w:customStyle="1" w:styleId="TekstopmerkingChar">
    <w:name w:val="Tekst opmerking Char"/>
    <w:basedOn w:val="Standaardalinea-lettertype"/>
    <w:link w:val="Tekstopmerking"/>
    <w:rsid w:val="004B1488"/>
    <w:rPr>
      <w:rFonts w:ascii="Arial" w:eastAsia="Times New Roman" w:hAnsi="Arial" w:cs="Times New Roman"/>
      <w:sz w:val="20"/>
      <w:szCs w:val="20"/>
      <w:lang w:val="nl-NL" w:eastAsia="nl-NL"/>
    </w:rPr>
  </w:style>
  <w:style w:type="paragraph" w:styleId="Ballontekst">
    <w:name w:val="Balloon Text"/>
    <w:basedOn w:val="Standaard"/>
    <w:link w:val="BallontekstChar"/>
    <w:uiPriority w:val="99"/>
    <w:semiHidden/>
    <w:unhideWhenUsed/>
    <w:rsid w:val="004B148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B1488"/>
    <w:rPr>
      <w:rFonts w:ascii="Segoe UI" w:hAnsi="Segoe UI" w:cs="Segoe UI"/>
      <w:color w:val="262626" w:themeColor="text1" w:themeTint="D9"/>
      <w:sz w:val="18"/>
      <w:szCs w:val="18"/>
    </w:rPr>
  </w:style>
  <w:style w:type="paragraph" w:customStyle="1" w:styleId="VVKSOOpsomming1">
    <w:name w:val="VVKSOOpsomming1"/>
    <w:rsid w:val="004B1488"/>
    <w:pPr>
      <w:numPr>
        <w:numId w:val="9"/>
      </w:numPr>
      <w:spacing w:after="120" w:line="240" w:lineRule="atLeast"/>
      <w:jc w:val="both"/>
    </w:pPr>
    <w:rPr>
      <w:rFonts w:ascii="Arial" w:eastAsia="Times New Roman" w:hAnsi="Arial" w:cs="Times New Roman"/>
      <w:sz w:val="20"/>
      <w:szCs w:val="20"/>
      <w:lang w:val="nl-NL" w:eastAsia="nl-NL"/>
    </w:rPr>
  </w:style>
  <w:style w:type="paragraph" w:customStyle="1" w:styleId="VVKSOOpsomming12">
    <w:name w:val="VVKSOOpsomming12"/>
    <w:rsid w:val="004B1488"/>
    <w:pPr>
      <w:numPr>
        <w:numId w:val="10"/>
      </w:numPr>
      <w:spacing w:after="120" w:line="240" w:lineRule="atLeast"/>
      <w:jc w:val="both"/>
    </w:pPr>
    <w:rPr>
      <w:rFonts w:ascii="Arial" w:eastAsia="Times New Roman" w:hAnsi="Arial"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723F05"/>
    <w:pPr>
      <w:spacing w:after="200" w:line="240" w:lineRule="auto"/>
    </w:pPr>
    <w:rPr>
      <w:rFonts w:ascii="Trebuchet MS" w:eastAsiaTheme="minorHAnsi" w:hAnsi="Trebuchet MS" w:cstheme="minorBidi"/>
      <w:b/>
      <w:bCs/>
      <w:color w:val="262626" w:themeColor="text1" w:themeTint="D9"/>
      <w:lang w:val="nl-BE" w:eastAsia="en-US"/>
    </w:rPr>
  </w:style>
  <w:style w:type="character" w:customStyle="1" w:styleId="OnderwerpvanopmerkingChar">
    <w:name w:val="Onderwerp van opmerking Char"/>
    <w:basedOn w:val="TekstopmerkingChar"/>
    <w:link w:val="Onderwerpvanopmerking"/>
    <w:uiPriority w:val="99"/>
    <w:semiHidden/>
    <w:rsid w:val="00723F05"/>
    <w:rPr>
      <w:rFonts w:ascii="Trebuchet MS" w:eastAsia="Times New Roman" w:hAnsi="Trebuchet MS" w:cs="Times New Roman"/>
      <w:b/>
      <w:bCs/>
      <w:color w:val="262626" w:themeColor="text1" w:themeTint="D9"/>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ta.vandendriessche\Katholiek%20Onderwijs%20Vlaanderen\Office%20365%20-%20Diensten%20in%20Brussel\Document_Staand.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7A90B-C64C-4C9A-A5FC-D4D6D7811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Document_Staand</Template>
  <TotalTime>3</TotalTime>
  <Pages>7</Pages>
  <Words>2587</Words>
  <Characters>14232</Characters>
  <Application>Microsoft Office Word</Application>
  <DocSecurity>0</DocSecurity>
  <Lines>118</Lines>
  <Paragraphs>33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 der Vorst Chris</dc:creator>
  <cp:lastModifiedBy>Van der Vorst Chris</cp:lastModifiedBy>
  <cp:revision>5</cp:revision>
  <dcterms:created xsi:type="dcterms:W3CDTF">2019-09-04T09:52:00Z</dcterms:created>
  <dcterms:modified xsi:type="dcterms:W3CDTF">2019-09-23T14:02:00Z</dcterms:modified>
</cp:coreProperties>
</file>